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3717" w:rsidRPr="007B26AD" w:rsidTr="006521AF">
        <w:tc>
          <w:tcPr>
            <w:tcW w:w="4672" w:type="dxa"/>
            <w:shd w:val="clear" w:color="auto" w:fill="auto"/>
          </w:tcPr>
          <w:p w:rsidR="00953717" w:rsidRPr="007B26AD" w:rsidRDefault="00953717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953717" w:rsidRPr="007B26AD" w:rsidRDefault="00953717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Приложение № 23</w:t>
            </w: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УТВЕРЖДЕНО      </w:t>
            </w:r>
          </w:p>
          <w:p w:rsidR="00953717" w:rsidRDefault="00953717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приказом управления образования      </w:t>
            </w:r>
          </w:p>
          <w:p w:rsidR="00953717" w:rsidRPr="007B26AD" w:rsidRDefault="00953717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г.   №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953717" w:rsidRPr="007B26AD" w:rsidRDefault="00953717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717" w:rsidRDefault="00953717" w:rsidP="009537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3717" w:rsidRPr="00E10F59" w:rsidRDefault="00953717" w:rsidP="00953717">
      <w:pPr>
        <w:pStyle w:val="a3"/>
        <w:jc w:val="center"/>
        <w:rPr>
          <w:b/>
        </w:rPr>
      </w:pPr>
      <w:bookmarkStart w:id="0" w:name="_GoBack"/>
      <w:r w:rsidRPr="00E10F59">
        <w:rPr>
          <w:b/>
        </w:rPr>
        <w:t>ПОЛОЖЕНИЕ</w:t>
      </w:r>
      <w:r>
        <w:rPr>
          <w:b/>
        </w:rPr>
        <w:t xml:space="preserve"> </w:t>
      </w:r>
      <w:r w:rsidRPr="00E10F59">
        <w:rPr>
          <w:b/>
        </w:rPr>
        <w:t xml:space="preserve">о конкурсе компьютерных технологий </w:t>
      </w:r>
    </w:p>
    <w:bookmarkEnd w:id="0"/>
    <w:p w:rsidR="00953717" w:rsidRPr="00E10F59" w:rsidRDefault="00953717" w:rsidP="00953717">
      <w:pPr>
        <w:pStyle w:val="a3"/>
        <w:jc w:val="center"/>
        <w:rPr>
          <w:b/>
        </w:rPr>
      </w:pPr>
    </w:p>
    <w:p w:rsidR="00953717" w:rsidRPr="00E10F59" w:rsidRDefault="00953717" w:rsidP="00953717">
      <w:pPr>
        <w:pStyle w:val="a3"/>
        <w:jc w:val="both"/>
        <w:rPr>
          <w:b/>
        </w:rPr>
      </w:pPr>
      <w:r w:rsidRPr="00E10F59">
        <w:rPr>
          <w:b/>
        </w:rPr>
        <w:t>1. Общие положения</w:t>
      </w:r>
    </w:p>
    <w:p w:rsidR="00953717" w:rsidRPr="00E10F59" w:rsidRDefault="00953717" w:rsidP="00953717">
      <w:pPr>
        <w:pStyle w:val="a3"/>
        <w:ind w:firstLine="709"/>
        <w:jc w:val="both"/>
      </w:pPr>
      <w:r w:rsidRPr="00E10F59">
        <w:t xml:space="preserve">Городской конкурс компьютерных технологий (далее – Конкурс) проводится в рамках </w:t>
      </w:r>
      <w:r>
        <w:t xml:space="preserve">71 </w:t>
      </w:r>
      <w:r w:rsidRPr="00E10F59">
        <w:t>городской выставки</w:t>
      </w:r>
      <w:r>
        <w:t xml:space="preserve"> </w:t>
      </w:r>
      <w:r w:rsidRPr="00E10F59">
        <w:t>технического и</w:t>
      </w:r>
      <w:r>
        <w:t xml:space="preserve"> </w:t>
      </w:r>
      <w:r w:rsidRPr="00E10F59">
        <w:t>декоративно-прикладного творчества детей и учащейся молодежи. Учредителем Конкурса является управление образования Администрации города Нижний Тагил. Организатор Конкурса – М</w:t>
      </w:r>
      <w:r>
        <w:t>А</w:t>
      </w:r>
      <w:r w:rsidRPr="00E10F59">
        <w:t>ОУ СОШ №69.</w:t>
      </w:r>
    </w:p>
    <w:p w:rsidR="00953717" w:rsidRPr="00E10F59" w:rsidRDefault="00953717" w:rsidP="00953717">
      <w:pPr>
        <w:pStyle w:val="a3"/>
        <w:spacing w:before="120"/>
        <w:jc w:val="both"/>
        <w:rPr>
          <w:b/>
        </w:rPr>
      </w:pPr>
      <w:r w:rsidRPr="00E10F59">
        <w:rPr>
          <w:b/>
        </w:rPr>
        <w:t>2. Цель конкурса</w:t>
      </w:r>
    </w:p>
    <w:p w:rsidR="00953717" w:rsidRPr="00E10F59" w:rsidRDefault="00953717" w:rsidP="00953717">
      <w:pPr>
        <w:pStyle w:val="a3"/>
        <w:ind w:firstLine="709"/>
        <w:jc w:val="both"/>
      </w:pPr>
      <w:r w:rsidRPr="00E10F59">
        <w:t>Создание условий для формирования информационной компетенции, развития интеллектуальных и творческих способностей обучающихся.</w:t>
      </w:r>
    </w:p>
    <w:p w:rsidR="00953717" w:rsidRPr="00E10F59" w:rsidRDefault="00953717" w:rsidP="00953717">
      <w:pPr>
        <w:pStyle w:val="a3"/>
        <w:spacing w:before="120"/>
        <w:jc w:val="both"/>
        <w:rPr>
          <w:b/>
        </w:rPr>
      </w:pPr>
      <w:r w:rsidRPr="00E10F59">
        <w:rPr>
          <w:b/>
        </w:rPr>
        <w:t>3. Задачи</w:t>
      </w:r>
    </w:p>
    <w:p w:rsidR="00953717" w:rsidRPr="00E10F59" w:rsidRDefault="00953717" w:rsidP="00953717">
      <w:pPr>
        <w:pStyle w:val="a3"/>
        <w:ind w:left="360"/>
        <w:jc w:val="both"/>
      </w:pPr>
      <w:r w:rsidRPr="00E10F59">
        <w:t xml:space="preserve">3.1. Изучение и применение школьниками современных программных средств для создания </w:t>
      </w:r>
      <w:proofErr w:type="gramStart"/>
      <w:r w:rsidRPr="00E10F59">
        <w:t>интернет-приложений</w:t>
      </w:r>
      <w:proofErr w:type="gramEnd"/>
      <w:r w:rsidRPr="00E10F59">
        <w:t>, компьютерной мультипликации, электронных учебных пособий, развивающих игр и т.д.</w:t>
      </w:r>
    </w:p>
    <w:p w:rsidR="00953717" w:rsidRPr="00E10F59" w:rsidRDefault="00953717" w:rsidP="00953717">
      <w:pPr>
        <w:pStyle w:val="a3"/>
        <w:ind w:left="360"/>
        <w:jc w:val="both"/>
      </w:pPr>
      <w:r w:rsidRPr="00E10F59">
        <w:t>3.2. Формирование у обучающихся навыков работы в области информационных и компьютерных технологий.</w:t>
      </w:r>
    </w:p>
    <w:p w:rsidR="00953717" w:rsidRPr="00E10F59" w:rsidRDefault="00953717" w:rsidP="00953717">
      <w:pPr>
        <w:pStyle w:val="a3"/>
        <w:ind w:left="360"/>
        <w:jc w:val="both"/>
      </w:pPr>
      <w:r w:rsidRPr="00E10F59">
        <w:t>3.3. Развитие творческого интереса обучающихся, их самореализации через создание собственного компьютерного продукта.</w:t>
      </w:r>
    </w:p>
    <w:p w:rsidR="00953717" w:rsidRPr="00E10F59" w:rsidRDefault="00953717" w:rsidP="00953717">
      <w:pPr>
        <w:pStyle w:val="a3"/>
        <w:ind w:left="360"/>
        <w:jc w:val="both"/>
      </w:pPr>
      <w:r w:rsidRPr="00E10F59">
        <w:t>3.4. Популяризация детского компьютерного творчества и привлечение подрастающего поколения к решению актуальных проблем современного общества.</w:t>
      </w:r>
    </w:p>
    <w:p w:rsidR="00953717" w:rsidRPr="00E10F59" w:rsidRDefault="00953717" w:rsidP="00953717">
      <w:pPr>
        <w:pStyle w:val="a3"/>
        <w:spacing w:before="120"/>
        <w:jc w:val="both"/>
        <w:rPr>
          <w:b/>
        </w:rPr>
      </w:pPr>
      <w:r w:rsidRPr="00E10F59">
        <w:rPr>
          <w:b/>
        </w:rPr>
        <w:t>4. Участники конкурса</w:t>
      </w:r>
    </w:p>
    <w:p w:rsidR="00953717" w:rsidRDefault="00953717" w:rsidP="00953717">
      <w:pPr>
        <w:pStyle w:val="a3"/>
        <w:ind w:left="360"/>
        <w:jc w:val="both"/>
      </w:pPr>
      <w:r w:rsidRPr="00E10F59">
        <w:t>4.1. Участниками Конкурса являются</w:t>
      </w:r>
      <w:r>
        <w:t>:</w:t>
      </w:r>
    </w:p>
    <w:p w:rsidR="00953717" w:rsidRPr="003D55D6" w:rsidRDefault="00953717" w:rsidP="00953717">
      <w:pPr>
        <w:pStyle w:val="a3"/>
        <w:numPr>
          <w:ilvl w:val="0"/>
          <w:numId w:val="43"/>
        </w:numPr>
        <w:jc w:val="both"/>
      </w:pPr>
      <w:r w:rsidRPr="003D55D6">
        <w:t>обучающиеся 1-11 классов общеобразовательных учреждений;</w:t>
      </w:r>
    </w:p>
    <w:p w:rsidR="00953717" w:rsidRPr="003D55D6" w:rsidRDefault="00953717" w:rsidP="00953717">
      <w:pPr>
        <w:pStyle w:val="a3"/>
        <w:numPr>
          <w:ilvl w:val="0"/>
          <w:numId w:val="43"/>
        </w:numPr>
        <w:jc w:val="both"/>
      </w:pPr>
      <w:r w:rsidRPr="003D55D6">
        <w:t>воспитанники дополнительного образования.</w:t>
      </w:r>
    </w:p>
    <w:p w:rsidR="00953717" w:rsidRPr="00E10F59" w:rsidRDefault="00953717" w:rsidP="00953717">
      <w:pPr>
        <w:pStyle w:val="a3"/>
        <w:ind w:left="360"/>
        <w:jc w:val="both"/>
      </w:pPr>
      <w:r w:rsidRPr="00E10F59">
        <w:t xml:space="preserve">4.2. На конкурс принимаются индивидуальные или коллективные </w:t>
      </w:r>
      <w:r w:rsidRPr="00652476">
        <w:t>(не более 3 авторов)</w:t>
      </w:r>
      <w:r w:rsidRPr="00E10F59">
        <w:t xml:space="preserve"> работы.</w:t>
      </w:r>
    </w:p>
    <w:p w:rsidR="00953717" w:rsidRPr="00E10F59" w:rsidRDefault="00953717" w:rsidP="00953717">
      <w:pPr>
        <w:pStyle w:val="a3"/>
        <w:spacing w:before="120"/>
        <w:jc w:val="both"/>
        <w:rPr>
          <w:b/>
        </w:rPr>
      </w:pPr>
      <w:r w:rsidRPr="00E10F59">
        <w:rPr>
          <w:b/>
        </w:rPr>
        <w:t>5. Этапы и сроки проведения конкурса. Требования к оформлению заявки.</w:t>
      </w:r>
    </w:p>
    <w:p w:rsidR="00953717" w:rsidRPr="00E10F59" w:rsidRDefault="00953717" w:rsidP="00953717">
      <w:pPr>
        <w:pStyle w:val="a3"/>
        <w:spacing w:line="276" w:lineRule="auto"/>
        <w:ind w:firstLine="709"/>
        <w:jc w:val="both"/>
      </w:pPr>
      <w:r w:rsidRPr="00E10F59">
        <w:t>Конкурс проходит в два этапа:</w:t>
      </w:r>
    </w:p>
    <w:p w:rsidR="00953717" w:rsidRDefault="00953717" w:rsidP="00953717">
      <w:pPr>
        <w:pStyle w:val="a3"/>
        <w:spacing w:line="276" w:lineRule="auto"/>
        <w:ind w:firstLine="709"/>
        <w:jc w:val="both"/>
      </w:pPr>
      <w:r w:rsidRPr="004C746A">
        <w:rPr>
          <w:b/>
          <w:bCs/>
          <w:i/>
        </w:rPr>
        <w:t>1 этап – заочный.</w:t>
      </w:r>
      <w:r w:rsidRPr="00E10F59">
        <w:t xml:space="preserve"> Состоится</w:t>
      </w:r>
      <w:r>
        <w:t xml:space="preserve"> </w:t>
      </w:r>
      <w:r w:rsidRPr="004A5171">
        <w:rPr>
          <w:b/>
          <w:bCs/>
        </w:rPr>
        <w:t>с 18 по 21 марта</w:t>
      </w:r>
      <w:r>
        <w:t xml:space="preserve"> </w:t>
      </w:r>
      <w:r w:rsidRPr="00CD273E">
        <w:rPr>
          <w:b/>
        </w:rPr>
        <w:t>2022 года</w:t>
      </w:r>
      <w:r>
        <w:t>.</w:t>
      </w:r>
      <w:r w:rsidRPr="00E10F59">
        <w:t xml:space="preserve"> В первом этапе принимают участие работы, которые ранее не выставлялись.</w:t>
      </w:r>
    </w:p>
    <w:p w:rsidR="00953717" w:rsidRDefault="00953717" w:rsidP="00953717">
      <w:pPr>
        <w:shd w:val="clear" w:color="auto" w:fill="FFFFFF"/>
        <w:tabs>
          <w:tab w:val="left" w:pos="5131"/>
        </w:tabs>
        <w:spacing w:after="0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8831C1">
        <w:rPr>
          <w:rFonts w:ascii="Times New Roman" w:hAnsi="Times New Roman"/>
          <w:sz w:val="24"/>
          <w:szCs w:val="24"/>
        </w:rPr>
        <w:t xml:space="preserve">Каждое образовательное учреждение может представить не более 7 работ (не более 3 работ в 1 номинации). </w:t>
      </w:r>
    </w:p>
    <w:p w:rsidR="00953717" w:rsidRPr="008831C1" w:rsidRDefault="00953717" w:rsidP="00953717">
      <w:pPr>
        <w:shd w:val="clear" w:color="auto" w:fill="FFFFFF"/>
        <w:tabs>
          <w:tab w:val="left" w:pos="5131"/>
        </w:tabs>
        <w:spacing w:after="0"/>
        <w:ind w:right="57" w:firstLine="567"/>
        <w:jc w:val="both"/>
        <w:rPr>
          <w:rFonts w:ascii="Times New Roman" w:hAnsi="Times New Roman"/>
          <w:bCs/>
          <w:spacing w:val="-3"/>
        </w:rPr>
      </w:pPr>
      <w:r w:rsidRPr="008831C1">
        <w:rPr>
          <w:rFonts w:ascii="Times New Roman" w:hAnsi="Times New Roman"/>
        </w:rPr>
        <w:t>Каждый участник имеет право представить одну работу в номинации.</w:t>
      </w:r>
    </w:p>
    <w:p w:rsidR="00953717" w:rsidRPr="00E10F59" w:rsidRDefault="00953717" w:rsidP="00953717">
      <w:pPr>
        <w:pStyle w:val="a3"/>
        <w:spacing w:line="276" w:lineRule="auto"/>
        <w:ind w:firstLine="567"/>
        <w:jc w:val="both"/>
      </w:pPr>
      <w:r w:rsidRPr="00E10F59">
        <w:t xml:space="preserve">Работы </w:t>
      </w:r>
      <w:r>
        <w:t>публикуются</w:t>
      </w:r>
      <w:r w:rsidRPr="00E10F59">
        <w:t xml:space="preserve"> в сети Интернет на файловых серверах; ссылки на них размещаются в заявке.</w:t>
      </w:r>
    </w:p>
    <w:p w:rsidR="00953717" w:rsidRPr="00926211" w:rsidRDefault="00953717" w:rsidP="00953717">
      <w:pPr>
        <w:pStyle w:val="a3"/>
        <w:spacing w:line="276" w:lineRule="auto"/>
        <w:ind w:firstLine="567"/>
        <w:jc w:val="both"/>
        <w:rPr>
          <w:b/>
          <w:bCs/>
          <w:i/>
        </w:rPr>
      </w:pPr>
      <w:r w:rsidRPr="00E10F59">
        <w:t xml:space="preserve">Файлу (папке) работы участника имя присваивается следующим образом: Номер </w:t>
      </w:r>
      <w:proofErr w:type="spellStart"/>
      <w:r w:rsidRPr="00E10F59">
        <w:t>номинации_Код</w:t>
      </w:r>
      <w:proofErr w:type="spellEnd"/>
      <w:r w:rsidRPr="00E10F59">
        <w:t xml:space="preserve"> </w:t>
      </w:r>
      <w:proofErr w:type="spellStart"/>
      <w:r w:rsidRPr="00E10F59">
        <w:t>участника_Класс</w:t>
      </w:r>
      <w:proofErr w:type="spellEnd"/>
      <w:r w:rsidRPr="00E10F59">
        <w:t>. Например</w:t>
      </w:r>
      <w:r w:rsidRPr="00926211">
        <w:t>:</w:t>
      </w:r>
      <w:r w:rsidRPr="00926211">
        <w:rPr>
          <w:b/>
          <w:bCs/>
        </w:rPr>
        <w:t xml:space="preserve"> </w:t>
      </w:r>
      <w:r w:rsidRPr="00926211">
        <w:rPr>
          <w:b/>
          <w:bCs/>
          <w:i/>
        </w:rPr>
        <w:t>1.1_568978_8.</w:t>
      </w:r>
    </w:p>
    <w:p w:rsidR="00953717" w:rsidRPr="00E10F59" w:rsidRDefault="00953717" w:rsidP="00953717">
      <w:pPr>
        <w:pStyle w:val="a3"/>
        <w:spacing w:line="276" w:lineRule="auto"/>
        <w:ind w:firstLine="567"/>
        <w:jc w:val="both"/>
      </w:pPr>
      <w:r w:rsidRPr="00E10F59">
        <w:t>Код участника необходимо предварительно пол</w:t>
      </w:r>
      <w:r>
        <w:t xml:space="preserve">учить в </w:t>
      </w:r>
      <w:r>
        <w:rPr>
          <w:i/>
        </w:rPr>
        <w:t xml:space="preserve">срок </w:t>
      </w:r>
      <w:r>
        <w:rPr>
          <w:b/>
          <w:i/>
        </w:rPr>
        <w:t>до 15.03.2022 г.</w:t>
      </w:r>
      <w:r>
        <w:rPr>
          <w:i/>
        </w:rPr>
        <w:t xml:space="preserve">, сделав запрос на адрес электронной почты </w:t>
      </w:r>
      <w:r>
        <w:rPr>
          <w:b/>
        </w:rPr>
        <w:t>GMO-inf-2021@yandex.ru</w:t>
      </w:r>
    </w:p>
    <w:p w:rsidR="00953717" w:rsidRPr="00E10F59" w:rsidRDefault="00953717" w:rsidP="0095371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0F59">
        <w:rPr>
          <w:rFonts w:ascii="Times New Roman" w:hAnsi="Times New Roman"/>
          <w:b/>
          <w:sz w:val="24"/>
          <w:szCs w:val="24"/>
        </w:rPr>
        <w:t xml:space="preserve">Внимание! </w:t>
      </w:r>
    </w:p>
    <w:p w:rsidR="00953717" w:rsidRPr="00E10F59" w:rsidRDefault="00953717" w:rsidP="00953717">
      <w:p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E10F59">
        <w:rPr>
          <w:rFonts w:ascii="Times New Roman" w:hAnsi="Times New Roman"/>
          <w:sz w:val="24"/>
          <w:szCs w:val="24"/>
        </w:rPr>
        <w:t>Заявка подается: в электронном виде:</w:t>
      </w:r>
    </w:p>
    <w:p w:rsidR="00953717" w:rsidRPr="00E10F59" w:rsidRDefault="00953717" w:rsidP="00953717">
      <w:p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E10F59">
        <w:rPr>
          <w:rFonts w:ascii="Times New Roman" w:hAnsi="Times New Roman"/>
          <w:sz w:val="24"/>
          <w:szCs w:val="24"/>
        </w:rPr>
        <w:lastRenderedPageBreak/>
        <w:t xml:space="preserve">-  по адресу </w:t>
      </w:r>
      <w:hyperlink r:id="rId6" w:tgtFrame="_blank" w:history="1">
        <w:r w:rsidRPr="00E10F59">
          <w:rPr>
            <w:rStyle w:val="a5"/>
            <w:color w:val="0077CC"/>
            <w:sz w:val="24"/>
            <w:szCs w:val="24"/>
            <w:shd w:val="clear" w:color="auto" w:fill="FFFFFF"/>
          </w:rPr>
          <w:t>http://goo.gl/forms/yYK8uncT6B</w:t>
        </w:r>
      </w:hyperlink>
      <w:r w:rsidRPr="00E10F59">
        <w:rPr>
          <w:rFonts w:ascii="Times New Roman" w:hAnsi="Times New Roman"/>
          <w:sz w:val="24"/>
          <w:szCs w:val="24"/>
        </w:rPr>
        <w:t xml:space="preserve"> на каждого участника; </w:t>
      </w:r>
    </w:p>
    <w:p w:rsidR="00953717" w:rsidRPr="00E10F59" w:rsidRDefault="00953717" w:rsidP="00953717">
      <w:pPr>
        <w:pStyle w:val="a3"/>
        <w:spacing w:line="276" w:lineRule="auto"/>
        <w:ind w:firstLine="709"/>
        <w:jc w:val="both"/>
      </w:pPr>
      <w:r w:rsidRPr="00E10F59">
        <w:t xml:space="preserve">- </w:t>
      </w:r>
      <w:proofErr w:type="gramStart"/>
      <w:r w:rsidRPr="00E10F59">
        <w:t>единая</w:t>
      </w:r>
      <w:proofErr w:type="gramEnd"/>
      <w:r w:rsidRPr="00E10F59">
        <w:t xml:space="preserve"> от учреждения скан-копия в формате </w:t>
      </w:r>
      <w:proofErr w:type="spellStart"/>
      <w:r w:rsidRPr="00E10F59">
        <w:rPr>
          <w:lang w:val="en-US"/>
        </w:rPr>
        <w:t>pdf</w:t>
      </w:r>
      <w:proofErr w:type="spellEnd"/>
      <w:r w:rsidRPr="00E10F59">
        <w:t xml:space="preserve"> с подписью и печатью руководителя, а также файл в формате .</w:t>
      </w:r>
      <w:proofErr w:type="spellStart"/>
      <w:r w:rsidRPr="00E10F59">
        <w:rPr>
          <w:lang w:val="en-US"/>
        </w:rPr>
        <w:t>xls</w:t>
      </w:r>
      <w:proofErr w:type="spellEnd"/>
      <w:r w:rsidRPr="00E10F59">
        <w:t xml:space="preserve"> направляются письмом </w:t>
      </w:r>
      <w:r>
        <w:rPr>
          <w:i/>
        </w:rPr>
        <w:t xml:space="preserve">на адрес электронной почты </w:t>
      </w:r>
      <w:hyperlink r:id="rId7" w:history="1">
        <w:r w:rsidRPr="00AD7A64">
          <w:rPr>
            <w:rStyle w:val="a5"/>
            <w:b/>
          </w:rPr>
          <w:t>GMO-inf-2021@yandex.ru</w:t>
        </w:r>
      </w:hyperlink>
      <w:r>
        <w:rPr>
          <w:b/>
        </w:rPr>
        <w:t xml:space="preserve"> </w:t>
      </w:r>
      <w:r w:rsidRPr="00E10F59">
        <w:t xml:space="preserve"> с указанием темы письма «</w:t>
      </w:r>
      <w:proofErr w:type="spellStart"/>
      <w:r w:rsidRPr="00E10F59">
        <w:t>ГККТ_Краткое</w:t>
      </w:r>
      <w:proofErr w:type="spellEnd"/>
      <w:r w:rsidRPr="00E10F59">
        <w:t xml:space="preserve"> наименование ОУ». </w:t>
      </w:r>
    </w:p>
    <w:p w:rsidR="00953717" w:rsidRDefault="00953717" w:rsidP="00953717">
      <w:pPr>
        <w:pStyle w:val="a3"/>
        <w:spacing w:line="276" w:lineRule="auto"/>
        <w:ind w:firstLine="709"/>
        <w:jc w:val="both"/>
        <w:rPr>
          <w:b/>
        </w:rPr>
      </w:pPr>
      <w:r w:rsidRPr="00E10F59">
        <w:t>Фамилия, имя, отчество автора работы, фамилия, имя, отчество его руководителя указываются в заявке без сокращений.</w:t>
      </w:r>
      <w:r>
        <w:t xml:space="preserve"> </w:t>
      </w:r>
      <w:r w:rsidRPr="00E10F59">
        <w:t xml:space="preserve">Заявки на участие в конкурсе в электронном виде принимаются </w:t>
      </w:r>
      <w:r w:rsidRPr="00652476">
        <w:rPr>
          <w:b/>
        </w:rPr>
        <w:t>до 17.00 1</w:t>
      </w:r>
      <w:r>
        <w:rPr>
          <w:b/>
        </w:rPr>
        <w:t>6</w:t>
      </w:r>
      <w:r w:rsidRPr="00652476">
        <w:rPr>
          <w:b/>
        </w:rPr>
        <w:t xml:space="preserve"> марта 2022 г.</w:t>
      </w:r>
    </w:p>
    <w:p w:rsidR="00953717" w:rsidRPr="00E10F59" w:rsidRDefault="00953717" w:rsidP="0095371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10F59">
        <w:rPr>
          <w:rFonts w:ascii="Times New Roman" w:hAnsi="Times New Roman"/>
          <w:b/>
          <w:sz w:val="24"/>
          <w:szCs w:val="24"/>
        </w:rPr>
        <w:t xml:space="preserve">- </w:t>
      </w:r>
      <w:r w:rsidRPr="00E10F59">
        <w:rPr>
          <w:rFonts w:ascii="Times New Roman" w:hAnsi="Times New Roman"/>
          <w:sz w:val="24"/>
          <w:szCs w:val="24"/>
        </w:rPr>
        <w:t xml:space="preserve">Файлы и заявки, для которых нарушены требования к оформлению и сохранению, оргкомитетом не принимаются. </w:t>
      </w:r>
      <w:r w:rsidRPr="00E10F59">
        <w:rPr>
          <w:rFonts w:ascii="Times New Roman" w:hAnsi="Times New Roman"/>
          <w:b/>
          <w:sz w:val="24"/>
          <w:szCs w:val="24"/>
        </w:rPr>
        <w:t>Работы, поданные позже определенного срока (17.00</w:t>
      </w:r>
      <w:r>
        <w:rPr>
          <w:rFonts w:ascii="Times New Roman" w:hAnsi="Times New Roman"/>
          <w:b/>
          <w:sz w:val="24"/>
          <w:szCs w:val="24"/>
        </w:rPr>
        <w:t xml:space="preserve"> часов 16</w:t>
      </w:r>
      <w:r w:rsidRPr="00E10F59">
        <w:rPr>
          <w:rFonts w:ascii="Times New Roman" w:hAnsi="Times New Roman"/>
          <w:b/>
          <w:sz w:val="24"/>
          <w:szCs w:val="24"/>
        </w:rPr>
        <w:t xml:space="preserve"> марта), к участию в конкурсе не допускаются.</w:t>
      </w:r>
    </w:p>
    <w:p w:rsidR="00953717" w:rsidRPr="00E10F59" w:rsidRDefault="00953717" w:rsidP="00953717">
      <w:pPr>
        <w:spacing w:after="0"/>
        <w:rPr>
          <w:rFonts w:ascii="Times New Roman" w:hAnsi="Times New Roman"/>
          <w:b/>
          <w:sz w:val="24"/>
          <w:szCs w:val="24"/>
        </w:rPr>
      </w:pPr>
      <w:r w:rsidRPr="00E10F59">
        <w:rPr>
          <w:rFonts w:ascii="Times New Roman" w:hAnsi="Times New Roman"/>
          <w:b/>
          <w:sz w:val="24"/>
          <w:szCs w:val="24"/>
        </w:rPr>
        <w:t>ВНИМАНИЕ!</w:t>
      </w:r>
    </w:p>
    <w:p w:rsidR="00953717" w:rsidRPr="00E10F59" w:rsidRDefault="00953717" w:rsidP="00953717">
      <w:pPr>
        <w:pStyle w:val="a4"/>
        <w:shd w:val="clear" w:color="auto" w:fill="FFFFFF"/>
        <w:spacing w:after="0"/>
        <w:ind w:left="0" w:right="57" w:firstLine="567"/>
        <w:jc w:val="both"/>
        <w:rPr>
          <w:rFonts w:ascii="Times New Roman" w:hAnsi="Times New Roman"/>
          <w:sz w:val="24"/>
          <w:szCs w:val="24"/>
        </w:rPr>
      </w:pPr>
      <w:r w:rsidRPr="00E10F59">
        <w:rPr>
          <w:rFonts w:ascii="Times New Roman" w:hAnsi="Times New Roman"/>
          <w:spacing w:val="-9"/>
          <w:sz w:val="24"/>
          <w:szCs w:val="24"/>
        </w:rPr>
        <w:t>Дополнительно в номинации «</w:t>
      </w:r>
      <w:r w:rsidRPr="00E10F59">
        <w:rPr>
          <w:rFonts w:ascii="Times New Roman" w:hAnsi="Times New Roman"/>
          <w:sz w:val="24"/>
          <w:szCs w:val="24"/>
        </w:rPr>
        <w:t>Программы, созданные с помощью языков программирования</w:t>
      </w:r>
      <w:r w:rsidRPr="00E10F59">
        <w:rPr>
          <w:rFonts w:ascii="Times New Roman" w:hAnsi="Times New Roman"/>
          <w:spacing w:val="-9"/>
          <w:sz w:val="24"/>
          <w:szCs w:val="24"/>
        </w:rPr>
        <w:t>»  кроме конкурсной работы на файловый сервер размещается те</w:t>
      </w:r>
      <w:proofErr w:type="gramStart"/>
      <w:r w:rsidRPr="00E10F59">
        <w:rPr>
          <w:rFonts w:ascii="Times New Roman" w:hAnsi="Times New Roman"/>
          <w:spacing w:val="-9"/>
          <w:sz w:val="24"/>
          <w:szCs w:val="24"/>
        </w:rPr>
        <w:t>кст пр</w:t>
      </w:r>
      <w:proofErr w:type="gramEnd"/>
      <w:r w:rsidRPr="00E10F59">
        <w:rPr>
          <w:rFonts w:ascii="Times New Roman" w:hAnsi="Times New Roman"/>
          <w:spacing w:val="-9"/>
          <w:sz w:val="24"/>
          <w:szCs w:val="24"/>
        </w:rPr>
        <w:t>ограммы (для одной заявленной работы все файлы размещаются в одну папку, имя – такое же, как для заявленного файла)</w:t>
      </w:r>
      <w:r w:rsidRPr="00E10F59">
        <w:rPr>
          <w:rFonts w:ascii="Times New Roman" w:hAnsi="Times New Roman"/>
          <w:sz w:val="24"/>
          <w:szCs w:val="24"/>
        </w:rPr>
        <w:t>.</w:t>
      </w:r>
    </w:p>
    <w:p w:rsidR="00953717" w:rsidRPr="00E10F59" w:rsidRDefault="00953717" w:rsidP="009537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0F59">
        <w:rPr>
          <w:rFonts w:ascii="Times New Roman" w:hAnsi="Times New Roman"/>
          <w:sz w:val="24"/>
          <w:szCs w:val="24"/>
        </w:rPr>
        <w:t xml:space="preserve">Не позднее </w:t>
      </w:r>
      <w:r w:rsidRPr="00CC2DBD">
        <w:rPr>
          <w:rFonts w:ascii="Times New Roman" w:hAnsi="Times New Roman"/>
          <w:b/>
          <w:bCs/>
          <w:sz w:val="24"/>
          <w:szCs w:val="24"/>
        </w:rPr>
        <w:t>22 марта 2022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F59">
        <w:rPr>
          <w:rFonts w:ascii="Times New Roman" w:hAnsi="Times New Roman"/>
          <w:sz w:val="24"/>
          <w:szCs w:val="24"/>
        </w:rPr>
        <w:t xml:space="preserve">жюри подводит итоги первого этапа и оповещает участников, прошедших во второй этап.  Итоговая ведомость будет направлена </w:t>
      </w:r>
      <w:r>
        <w:rPr>
          <w:rFonts w:ascii="Times New Roman" w:hAnsi="Times New Roman"/>
          <w:sz w:val="24"/>
          <w:szCs w:val="24"/>
        </w:rPr>
        <w:t>на электронную почту педагога, указанную в заявке</w:t>
      </w:r>
      <w:r w:rsidRPr="00E10F59">
        <w:rPr>
          <w:rFonts w:ascii="Times New Roman" w:hAnsi="Times New Roman"/>
          <w:sz w:val="24"/>
          <w:szCs w:val="24"/>
        </w:rPr>
        <w:t xml:space="preserve">. </w:t>
      </w:r>
    </w:p>
    <w:p w:rsidR="00953717" w:rsidRPr="00E10F59" w:rsidRDefault="00953717" w:rsidP="009537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0F59">
        <w:rPr>
          <w:rFonts w:ascii="Times New Roman" w:hAnsi="Times New Roman"/>
          <w:sz w:val="24"/>
          <w:szCs w:val="24"/>
        </w:rPr>
        <w:t>Во второй этап проходят работы, сумма баллов которых превышает средний балл в номинации (с учетом возрастных категорий</w:t>
      </w:r>
      <w:r>
        <w:rPr>
          <w:rFonts w:ascii="Times New Roman" w:hAnsi="Times New Roman"/>
          <w:sz w:val="24"/>
          <w:szCs w:val="24"/>
        </w:rPr>
        <w:t xml:space="preserve"> участников</w:t>
      </w:r>
      <w:r w:rsidRPr="00E10F59">
        <w:rPr>
          <w:rFonts w:ascii="Times New Roman" w:hAnsi="Times New Roman"/>
          <w:sz w:val="24"/>
          <w:szCs w:val="24"/>
        </w:rPr>
        <w:t>).</w:t>
      </w:r>
    </w:p>
    <w:p w:rsidR="00953717" w:rsidRPr="008F4429" w:rsidRDefault="00953717" w:rsidP="00953717">
      <w:pPr>
        <w:shd w:val="clear" w:color="auto" w:fill="FFFFFF"/>
        <w:spacing w:after="0"/>
        <w:ind w:right="57" w:firstLine="567"/>
        <w:jc w:val="both"/>
        <w:rPr>
          <w:rFonts w:ascii="Times New Roman" w:hAnsi="Times New Roman"/>
          <w:i/>
          <w:spacing w:val="-9"/>
          <w:sz w:val="24"/>
          <w:szCs w:val="24"/>
        </w:rPr>
      </w:pPr>
      <w:r w:rsidRPr="00CC2DBD">
        <w:rPr>
          <w:rFonts w:ascii="Times New Roman" w:hAnsi="Times New Roman"/>
          <w:b/>
          <w:bCs/>
          <w:i/>
          <w:iCs/>
          <w:sz w:val="24"/>
          <w:szCs w:val="24"/>
        </w:rPr>
        <w:t xml:space="preserve">2 этап – </w:t>
      </w:r>
      <w:r w:rsidRPr="00CC2DBD">
        <w:rPr>
          <w:rFonts w:ascii="Times New Roman" w:hAnsi="Times New Roman"/>
          <w:b/>
          <w:bCs/>
          <w:i/>
          <w:iCs/>
          <w:spacing w:val="-8"/>
          <w:sz w:val="24"/>
          <w:szCs w:val="24"/>
        </w:rPr>
        <w:t>Защита</w:t>
      </w:r>
      <w:r w:rsidRPr="008F4429">
        <w:rPr>
          <w:rFonts w:ascii="Times New Roman" w:hAnsi="Times New Roman"/>
          <w:b/>
          <w:i/>
          <w:iCs/>
          <w:spacing w:val="-8"/>
          <w:sz w:val="24"/>
          <w:szCs w:val="24"/>
        </w:rPr>
        <w:t>.</w:t>
      </w:r>
      <w:r w:rsidRPr="008F4429">
        <w:rPr>
          <w:rFonts w:ascii="Times New Roman" w:hAnsi="Times New Roman"/>
          <w:b/>
          <w:i/>
          <w:spacing w:val="-8"/>
          <w:sz w:val="24"/>
          <w:szCs w:val="24"/>
        </w:rPr>
        <w:t xml:space="preserve"> </w:t>
      </w:r>
      <w:r w:rsidRPr="008F4429">
        <w:rPr>
          <w:rFonts w:ascii="Times New Roman" w:hAnsi="Times New Roman"/>
          <w:spacing w:val="-8"/>
          <w:sz w:val="24"/>
          <w:szCs w:val="24"/>
        </w:rPr>
        <w:t xml:space="preserve">Проводится </w:t>
      </w:r>
      <w:r w:rsidRPr="008F4429">
        <w:rPr>
          <w:rFonts w:ascii="Times New Roman" w:hAnsi="Times New Roman"/>
          <w:b/>
          <w:spacing w:val="-8"/>
          <w:sz w:val="24"/>
          <w:szCs w:val="24"/>
        </w:rPr>
        <w:t>2</w:t>
      </w:r>
      <w:r>
        <w:rPr>
          <w:rFonts w:ascii="Times New Roman" w:hAnsi="Times New Roman"/>
          <w:b/>
          <w:spacing w:val="-8"/>
          <w:sz w:val="24"/>
          <w:szCs w:val="24"/>
        </w:rPr>
        <w:t xml:space="preserve">4, 25 марта 2022 </w:t>
      </w:r>
      <w:r w:rsidRPr="008F4429">
        <w:rPr>
          <w:rFonts w:ascii="Times New Roman" w:hAnsi="Times New Roman"/>
          <w:b/>
          <w:spacing w:val="-8"/>
          <w:sz w:val="24"/>
          <w:szCs w:val="24"/>
        </w:rPr>
        <w:t>г</w:t>
      </w:r>
      <w:r w:rsidRPr="008F4429">
        <w:rPr>
          <w:rFonts w:ascii="Times New Roman" w:hAnsi="Times New Roman"/>
          <w:spacing w:val="-8"/>
          <w:sz w:val="24"/>
          <w:szCs w:val="24"/>
        </w:rPr>
        <w:t xml:space="preserve">. Представление </w:t>
      </w:r>
      <w:r w:rsidRPr="008F4429">
        <w:rPr>
          <w:rFonts w:ascii="Times New Roman" w:hAnsi="Times New Roman"/>
          <w:bCs/>
          <w:iCs/>
          <w:spacing w:val="-8"/>
          <w:sz w:val="24"/>
          <w:szCs w:val="24"/>
        </w:rPr>
        <w:t>работ</w:t>
      </w:r>
      <w:r w:rsidRPr="008F4429">
        <w:rPr>
          <w:rFonts w:ascii="Times New Roman" w:hAnsi="Times New Roman"/>
          <w:spacing w:val="-8"/>
          <w:sz w:val="24"/>
          <w:szCs w:val="24"/>
        </w:rPr>
        <w:t>, отобранных для дистанционной защиты,</w:t>
      </w:r>
      <w:r w:rsidRPr="008F4429">
        <w:rPr>
          <w:rFonts w:ascii="Times New Roman" w:hAnsi="Times New Roman"/>
          <w:i/>
          <w:spacing w:val="-9"/>
          <w:sz w:val="24"/>
          <w:szCs w:val="24"/>
        </w:rPr>
        <w:t xml:space="preserve"> проводится на платформе </w:t>
      </w:r>
      <w:r w:rsidRPr="008F4429">
        <w:rPr>
          <w:rFonts w:ascii="Times New Roman" w:hAnsi="Times New Roman"/>
          <w:i/>
          <w:spacing w:val="-9"/>
          <w:sz w:val="24"/>
          <w:szCs w:val="24"/>
          <w:lang w:val="en-US"/>
        </w:rPr>
        <w:t>ZOOM</w:t>
      </w:r>
      <w:r w:rsidRPr="008F4429">
        <w:rPr>
          <w:rFonts w:ascii="Times New Roman" w:hAnsi="Times New Roman"/>
          <w:spacing w:val="-8"/>
          <w:sz w:val="24"/>
          <w:szCs w:val="24"/>
        </w:rPr>
        <w:t>, в соответствии с разделами конкурса (участнику предоставляется не более 3 минут на представление своей работы). Ссылка и в</w:t>
      </w:r>
      <w:r w:rsidRPr="008F4429">
        <w:rPr>
          <w:rFonts w:ascii="Times New Roman" w:hAnsi="Times New Roman"/>
          <w:i/>
          <w:spacing w:val="-9"/>
          <w:sz w:val="24"/>
          <w:szCs w:val="24"/>
        </w:rPr>
        <w:t>ремя сообщается заранее.</w:t>
      </w:r>
    </w:p>
    <w:p w:rsidR="00953717" w:rsidRPr="00E10F59" w:rsidRDefault="00953717" w:rsidP="00953717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E10F59">
        <w:rPr>
          <w:rFonts w:ascii="Times New Roman" w:hAnsi="Times New Roman"/>
          <w:b/>
          <w:sz w:val="24"/>
          <w:szCs w:val="24"/>
        </w:rPr>
        <w:t>5. Номинации конкурса</w:t>
      </w:r>
    </w:p>
    <w:p w:rsidR="00953717" w:rsidRPr="00E10F59" w:rsidRDefault="00953717" w:rsidP="009537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0F59">
        <w:rPr>
          <w:rFonts w:ascii="Times New Roman" w:hAnsi="Times New Roman"/>
          <w:sz w:val="24"/>
          <w:szCs w:val="24"/>
        </w:rPr>
        <w:t>Видеоряд</w:t>
      </w:r>
    </w:p>
    <w:p w:rsidR="00953717" w:rsidRPr="00E10F59" w:rsidRDefault="00953717" w:rsidP="0095371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0F59">
        <w:rPr>
          <w:rFonts w:ascii="Times New Roman" w:hAnsi="Times New Roman"/>
          <w:sz w:val="24"/>
          <w:szCs w:val="24"/>
        </w:rPr>
        <w:t>Короткометражные фильмы.</w:t>
      </w:r>
    </w:p>
    <w:p w:rsidR="00953717" w:rsidRPr="00E10F59" w:rsidRDefault="00953717" w:rsidP="0095371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0F59">
        <w:rPr>
          <w:rFonts w:ascii="Times New Roman" w:hAnsi="Times New Roman"/>
          <w:sz w:val="24"/>
          <w:szCs w:val="24"/>
        </w:rPr>
        <w:t>Слайд-фильмы</w:t>
      </w:r>
      <w:proofErr w:type="gramEnd"/>
    </w:p>
    <w:p w:rsidR="00953717" w:rsidRPr="00E10F59" w:rsidRDefault="00953717" w:rsidP="009537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0F59">
        <w:rPr>
          <w:rFonts w:ascii="Times New Roman" w:hAnsi="Times New Roman"/>
          <w:sz w:val="24"/>
          <w:szCs w:val="24"/>
        </w:rPr>
        <w:t>Мультимедийные продукты</w:t>
      </w:r>
    </w:p>
    <w:p w:rsidR="00953717" w:rsidRPr="00E10F59" w:rsidRDefault="00953717" w:rsidP="009537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0F59">
        <w:rPr>
          <w:rFonts w:ascii="Times New Roman" w:hAnsi="Times New Roman"/>
          <w:sz w:val="24"/>
          <w:szCs w:val="24"/>
        </w:rPr>
        <w:t>Веб-дизайн и веб-программирование</w:t>
      </w:r>
    </w:p>
    <w:p w:rsidR="00953717" w:rsidRPr="00E10F59" w:rsidRDefault="00953717" w:rsidP="009537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0F59">
        <w:rPr>
          <w:rFonts w:ascii="Times New Roman" w:hAnsi="Times New Roman"/>
          <w:sz w:val="24"/>
          <w:szCs w:val="24"/>
        </w:rPr>
        <w:t>Компьютерное моделирование</w:t>
      </w:r>
    </w:p>
    <w:p w:rsidR="00953717" w:rsidRPr="00E10F59" w:rsidRDefault="00953717" w:rsidP="009537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0F59">
        <w:rPr>
          <w:rFonts w:ascii="Times New Roman" w:hAnsi="Times New Roman"/>
          <w:sz w:val="24"/>
          <w:szCs w:val="24"/>
        </w:rPr>
        <w:t>Обучающие и тестовые программы</w:t>
      </w:r>
    </w:p>
    <w:p w:rsidR="00953717" w:rsidRPr="00E10F59" w:rsidRDefault="00953717" w:rsidP="009537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0F59">
        <w:rPr>
          <w:rFonts w:ascii="Times New Roman" w:hAnsi="Times New Roman"/>
          <w:sz w:val="24"/>
          <w:szCs w:val="24"/>
        </w:rPr>
        <w:t>Программы, созданные с помощью языков программирования</w:t>
      </w:r>
    </w:p>
    <w:p w:rsidR="00953717" w:rsidRPr="00294FB7" w:rsidRDefault="00953717" w:rsidP="00953717">
      <w:pPr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каждой номинации дополнительно может быть представлена работа, посвященная теме </w:t>
      </w:r>
      <w:r w:rsidRPr="00294FB7">
        <w:rPr>
          <w:rFonts w:ascii="Times New Roman" w:hAnsi="Times New Roman"/>
          <w:b/>
          <w:bCs/>
          <w:sz w:val="24"/>
          <w:szCs w:val="24"/>
        </w:rPr>
        <w:t>«Нижнему Тагилу – 300 лет»</w:t>
      </w:r>
    </w:p>
    <w:p w:rsidR="00953717" w:rsidRPr="00E10F59" w:rsidRDefault="00953717" w:rsidP="00953717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E10F59">
        <w:rPr>
          <w:rFonts w:ascii="Times New Roman" w:hAnsi="Times New Roman"/>
          <w:b/>
          <w:sz w:val="24"/>
          <w:szCs w:val="24"/>
        </w:rPr>
        <w:t>6. Примерные критерии оценивания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5625"/>
      </w:tblGrid>
      <w:tr w:rsidR="00953717" w:rsidRPr="00BA758C" w:rsidTr="006521AF">
        <w:tc>
          <w:tcPr>
            <w:tcW w:w="9628" w:type="dxa"/>
            <w:gridSpan w:val="2"/>
            <w:shd w:val="clear" w:color="auto" w:fill="auto"/>
          </w:tcPr>
          <w:p w:rsidR="00953717" w:rsidRPr="00BA758C" w:rsidRDefault="00953717" w:rsidP="00652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58C">
              <w:rPr>
                <w:rFonts w:ascii="Times New Roman" w:hAnsi="Times New Roman"/>
                <w:b/>
                <w:sz w:val="24"/>
                <w:szCs w:val="24"/>
              </w:rPr>
              <w:t>ВИДЕОРЯД (КОРОТКОМЕТРАЖНЫЕ ФИЛЬМЫ)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Название фильма</w:t>
            </w:r>
          </w:p>
          <w:p w:rsidR="00953717" w:rsidRPr="00BA758C" w:rsidRDefault="00953717" w:rsidP="009537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Вступление</w:t>
            </w:r>
          </w:p>
          <w:p w:rsidR="00953717" w:rsidRPr="00BA758C" w:rsidRDefault="00953717" w:rsidP="009537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953717" w:rsidRPr="00BA758C" w:rsidRDefault="00953717" w:rsidP="009537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953717" w:rsidRPr="00BA758C" w:rsidRDefault="00953717" w:rsidP="0095371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Титры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сюжета</w:t>
            </w:r>
          </w:p>
          <w:p w:rsidR="00953717" w:rsidRPr="00BA758C" w:rsidRDefault="00953717" w:rsidP="0095371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звука</w:t>
            </w:r>
          </w:p>
          <w:p w:rsidR="00953717" w:rsidRPr="00BA758C" w:rsidRDefault="00953717" w:rsidP="0095371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спецэффектов</w:t>
            </w:r>
          </w:p>
          <w:p w:rsidR="00953717" w:rsidRPr="00BA758C" w:rsidRDefault="00953717" w:rsidP="0095371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субтитров (где они необходимы)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Продолжительность фильма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ОПЕРАТОРСКАЯ И МОНТАЖНАЯ ДЕЯТЕЛЬНОСТЬ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Четкость изображения</w:t>
            </w:r>
          </w:p>
          <w:p w:rsidR="00953717" w:rsidRPr="00BA758C" w:rsidRDefault="00953717" w:rsidP="009537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 xml:space="preserve">Качество изображения (разрешение, </w:t>
            </w:r>
            <w:proofErr w:type="gramStart"/>
            <w:r w:rsidRPr="00BA758C"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proofErr w:type="gramEnd"/>
            <w:r w:rsidRPr="00BA7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58C">
              <w:rPr>
                <w:rFonts w:ascii="Times New Roman" w:hAnsi="Times New Roman"/>
                <w:sz w:val="24"/>
                <w:szCs w:val="24"/>
                <w:lang w:val="en-US"/>
              </w:rPr>
              <w:t>FPS</w:t>
            </w:r>
            <w:r w:rsidRPr="00BA758C">
              <w:rPr>
                <w:rFonts w:ascii="Times New Roman" w:hAnsi="Times New Roman"/>
                <w:sz w:val="24"/>
                <w:szCs w:val="24"/>
              </w:rPr>
              <w:t xml:space="preserve">, наличие </w:t>
            </w:r>
            <w:proofErr w:type="spellStart"/>
            <w:r w:rsidRPr="00BA758C">
              <w:rPr>
                <w:rFonts w:ascii="Times New Roman" w:hAnsi="Times New Roman"/>
                <w:sz w:val="24"/>
                <w:szCs w:val="24"/>
              </w:rPr>
              <w:t>цветокоррекции</w:t>
            </w:r>
            <w:proofErr w:type="spellEnd"/>
            <w:r w:rsidRPr="00BA75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3717" w:rsidRPr="00BA758C" w:rsidRDefault="00953717" w:rsidP="009537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Стационарность кадра</w:t>
            </w:r>
          </w:p>
          <w:p w:rsidR="00953717" w:rsidRPr="00BA758C" w:rsidRDefault="00953717" w:rsidP="009537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Качество звука - чистый монтаж всех звуковых рядов</w:t>
            </w:r>
          </w:p>
          <w:p w:rsidR="00953717" w:rsidRPr="00BA758C" w:rsidRDefault="00953717" w:rsidP="009537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и качество синхронизации видео и звукового ряда</w:t>
            </w:r>
          </w:p>
          <w:p w:rsidR="00953717" w:rsidRPr="00BA758C" w:rsidRDefault="00953717" w:rsidP="009537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Качество монтажа видеоряда</w:t>
            </w:r>
          </w:p>
          <w:p w:rsidR="00953717" w:rsidRPr="00BA758C" w:rsidRDefault="00953717" w:rsidP="009537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Постановка света</w:t>
            </w:r>
          </w:p>
          <w:p w:rsidR="00953717" w:rsidRPr="00BA758C" w:rsidRDefault="00953717" w:rsidP="009537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Постановка камеры (ракурсы, использование и выбор перспективы, построение кадра, выбор планов)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Постановка цели</w:t>
            </w:r>
          </w:p>
          <w:p w:rsidR="00953717" w:rsidRPr="00BA758C" w:rsidRDefault="00953717" w:rsidP="009537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 xml:space="preserve">Логика изложения, грамотность, культура </w:t>
            </w:r>
          </w:p>
          <w:p w:rsidR="00953717" w:rsidRPr="00BA758C" w:rsidRDefault="00953717" w:rsidP="009537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  <w:p w:rsidR="00953717" w:rsidRPr="00BA758C" w:rsidRDefault="00953717" w:rsidP="009537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Представление "плюсов"</w:t>
            </w:r>
          </w:p>
          <w:p w:rsidR="00953717" w:rsidRPr="00BA758C" w:rsidRDefault="00953717" w:rsidP="0095371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Анализ "минусов"</w:t>
            </w:r>
          </w:p>
        </w:tc>
      </w:tr>
      <w:tr w:rsidR="00953717" w:rsidRPr="00BA758C" w:rsidTr="006521AF">
        <w:tc>
          <w:tcPr>
            <w:tcW w:w="9628" w:type="dxa"/>
            <w:gridSpan w:val="2"/>
            <w:shd w:val="clear" w:color="auto" w:fill="auto"/>
          </w:tcPr>
          <w:p w:rsidR="00953717" w:rsidRPr="00BA758C" w:rsidRDefault="00953717" w:rsidP="00652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b/>
                <w:sz w:val="24"/>
                <w:szCs w:val="24"/>
              </w:rPr>
              <w:t>ВИДЕОРЯД (</w:t>
            </w:r>
            <w:proofErr w:type="gramStart"/>
            <w:r w:rsidRPr="00BA758C">
              <w:rPr>
                <w:rFonts w:ascii="Times New Roman" w:hAnsi="Times New Roman"/>
                <w:b/>
                <w:sz w:val="24"/>
                <w:szCs w:val="24"/>
              </w:rPr>
              <w:t>СЛАЙД-ФИЛЬМЫ</w:t>
            </w:r>
            <w:proofErr w:type="gramEnd"/>
            <w:r w:rsidRPr="00BA758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Титульный слайд - название фильма</w:t>
            </w:r>
          </w:p>
          <w:p w:rsidR="00953717" w:rsidRPr="00BA758C" w:rsidRDefault="00953717" w:rsidP="009537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Вступление</w:t>
            </w:r>
          </w:p>
          <w:p w:rsidR="00953717" w:rsidRPr="00BA758C" w:rsidRDefault="00953717" w:rsidP="009537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953717" w:rsidRPr="00BA758C" w:rsidRDefault="00953717" w:rsidP="009537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953717" w:rsidRPr="00BA758C" w:rsidRDefault="00953717" w:rsidP="009537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Титры</w:t>
            </w:r>
          </w:p>
          <w:p w:rsidR="00953717" w:rsidRPr="00BA758C" w:rsidRDefault="00953717" w:rsidP="0095371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Последний кадр - конец фильма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сюжета</w:t>
            </w:r>
          </w:p>
          <w:p w:rsidR="00953717" w:rsidRPr="00BA758C" w:rsidRDefault="00953717" w:rsidP="0095371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звука</w:t>
            </w:r>
          </w:p>
          <w:p w:rsidR="00953717" w:rsidRPr="00BA758C" w:rsidRDefault="00953717" w:rsidP="0095371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спецэффектов</w:t>
            </w:r>
          </w:p>
          <w:p w:rsidR="00953717" w:rsidRPr="00BA758C" w:rsidRDefault="00953717" w:rsidP="0095371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субтитров (где они необходимы)</w:t>
            </w:r>
          </w:p>
          <w:p w:rsidR="00953717" w:rsidRPr="00BA758C" w:rsidRDefault="00953717" w:rsidP="0095371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наглядных элементов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Продолжительность ролика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МОНТАЖНАЯ ДЕЯТЕЛЬНОСТЬ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Четкость изображения</w:t>
            </w:r>
          </w:p>
          <w:p w:rsidR="00953717" w:rsidRPr="00BA758C" w:rsidRDefault="00953717" w:rsidP="0095371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 xml:space="preserve">Качество изображения (разрешение, </w:t>
            </w:r>
            <w:proofErr w:type="gramStart"/>
            <w:r w:rsidRPr="00BA758C"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proofErr w:type="gramEnd"/>
            <w:r w:rsidRPr="00BA7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58C">
              <w:rPr>
                <w:rFonts w:ascii="Times New Roman" w:hAnsi="Times New Roman"/>
                <w:sz w:val="24"/>
                <w:szCs w:val="24"/>
                <w:lang w:val="en-US"/>
              </w:rPr>
              <w:t>FPS</w:t>
            </w:r>
            <w:r w:rsidRPr="00BA758C">
              <w:rPr>
                <w:rFonts w:ascii="Times New Roman" w:hAnsi="Times New Roman"/>
                <w:sz w:val="24"/>
                <w:szCs w:val="24"/>
              </w:rPr>
              <w:t xml:space="preserve">, наличие </w:t>
            </w:r>
            <w:proofErr w:type="spellStart"/>
            <w:r w:rsidRPr="00BA758C">
              <w:rPr>
                <w:rFonts w:ascii="Times New Roman" w:hAnsi="Times New Roman"/>
                <w:sz w:val="24"/>
                <w:szCs w:val="24"/>
              </w:rPr>
              <w:t>цветокоррекции</w:t>
            </w:r>
            <w:proofErr w:type="spellEnd"/>
            <w:r w:rsidRPr="00BA75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3717" w:rsidRPr="00BA758C" w:rsidRDefault="00953717" w:rsidP="0095371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Качество звука - чистый монтаж всех звуковых рядов</w:t>
            </w:r>
          </w:p>
          <w:p w:rsidR="00953717" w:rsidRPr="00BA758C" w:rsidRDefault="00953717" w:rsidP="0095371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Стационарность кадра</w:t>
            </w:r>
          </w:p>
          <w:p w:rsidR="00953717" w:rsidRPr="00BA758C" w:rsidRDefault="00953717" w:rsidP="0095371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Видимость всех объектов в кадре</w:t>
            </w:r>
          </w:p>
          <w:p w:rsidR="00953717" w:rsidRPr="00BA758C" w:rsidRDefault="00953717" w:rsidP="0095371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и оправданность эффектов перехода</w:t>
            </w:r>
          </w:p>
          <w:p w:rsidR="00953717" w:rsidRPr="00BA758C" w:rsidRDefault="00953717" w:rsidP="0095371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и качество синхронизации видео и звукового ряда</w:t>
            </w:r>
          </w:p>
          <w:p w:rsidR="00953717" w:rsidRPr="00BA758C" w:rsidRDefault="00953717" w:rsidP="0095371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Качество монтажа видеоряда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Постановка цели</w:t>
            </w:r>
          </w:p>
          <w:p w:rsidR="00953717" w:rsidRPr="00BA758C" w:rsidRDefault="00953717" w:rsidP="0095371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 xml:space="preserve">Логика изложения, грамотность, культура </w:t>
            </w:r>
          </w:p>
          <w:p w:rsidR="00953717" w:rsidRPr="00BA758C" w:rsidRDefault="00953717" w:rsidP="0095371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  <w:p w:rsidR="00953717" w:rsidRPr="00BA758C" w:rsidRDefault="00953717" w:rsidP="0095371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Представление "плюсов"</w:t>
            </w:r>
          </w:p>
          <w:p w:rsidR="00953717" w:rsidRPr="00BA758C" w:rsidRDefault="00953717" w:rsidP="0095371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Анализ "минусов"</w:t>
            </w:r>
          </w:p>
          <w:p w:rsidR="00953717" w:rsidRPr="00BA758C" w:rsidRDefault="00953717" w:rsidP="0095371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Перспективы использования</w:t>
            </w:r>
          </w:p>
        </w:tc>
      </w:tr>
      <w:tr w:rsidR="00953717" w:rsidRPr="00BA758C" w:rsidTr="006521AF">
        <w:tc>
          <w:tcPr>
            <w:tcW w:w="9628" w:type="dxa"/>
            <w:gridSpan w:val="2"/>
            <w:shd w:val="clear" w:color="auto" w:fill="auto"/>
          </w:tcPr>
          <w:p w:rsidR="00953717" w:rsidRPr="00BA758C" w:rsidRDefault="00953717" w:rsidP="00652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МУЛЬТИМЕДИЙНЫЕ ПРОДУКТЫ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  <w:p w:rsidR="00953717" w:rsidRPr="00BA758C" w:rsidRDefault="00953717" w:rsidP="00953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Оригинальность</w:t>
            </w:r>
          </w:p>
          <w:p w:rsidR="00953717" w:rsidRPr="00BA758C" w:rsidRDefault="00953717" w:rsidP="00953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Структурирование (информация структурирована в отдельные логические блоки)</w:t>
            </w:r>
          </w:p>
          <w:p w:rsidR="00953717" w:rsidRPr="00BA758C" w:rsidRDefault="00953717" w:rsidP="00953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Соответствие теме</w:t>
            </w:r>
          </w:p>
          <w:p w:rsidR="00953717" w:rsidRPr="00BA758C" w:rsidRDefault="00953717" w:rsidP="009537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Полнота раскрытия темы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Единство стиля</w:t>
            </w:r>
          </w:p>
          <w:p w:rsidR="00953717" w:rsidRPr="00BA758C" w:rsidRDefault="00953717" w:rsidP="0095371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Читаемость текста</w:t>
            </w:r>
          </w:p>
          <w:p w:rsidR="00953717" w:rsidRPr="00BA758C" w:rsidRDefault="00953717" w:rsidP="0095371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Логичность расположения элементов на слайде</w:t>
            </w:r>
          </w:p>
          <w:p w:rsidR="00953717" w:rsidRPr="00BA758C" w:rsidRDefault="00953717" w:rsidP="0095371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Соотношение количества текста и графических элементов на слайдах</w:t>
            </w:r>
          </w:p>
          <w:p w:rsidR="00953717" w:rsidRPr="00BA758C" w:rsidRDefault="00953717" w:rsidP="0095371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Авторские находки (фон, кнопки, шрифты и др.)</w:t>
            </w:r>
          </w:p>
          <w:p w:rsidR="00953717" w:rsidRPr="00BA758C" w:rsidRDefault="00953717" w:rsidP="0095371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Качество мультимедиа</w:t>
            </w:r>
          </w:p>
          <w:p w:rsidR="00953717" w:rsidRPr="00BA758C" w:rsidRDefault="00953717" w:rsidP="0095371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и оправданность анимации при смене слайдов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ИНТЕРФЕЙС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:rsidR="00953717" w:rsidRPr="00BA758C" w:rsidRDefault="00953717" w:rsidP="00953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меню</w:t>
            </w:r>
          </w:p>
          <w:p w:rsidR="00953717" w:rsidRPr="00BA758C" w:rsidRDefault="00953717" w:rsidP="0095371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и удобство использования элементов навигации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ГРАМОТНОСТЬ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Отсутствие орфографических и пунктуационных ошибок</w:t>
            </w:r>
          </w:p>
          <w:p w:rsidR="00953717" w:rsidRPr="00BA758C" w:rsidRDefault="00953717" w:rsidP="0095371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Точность информации</w:t>
            </w:r>
          </w:p>
          <w:p w:rsidR="00953717" w:rsidRPr="00BA758C" w:rsidRDefault="00953717" w:rsidP="0095371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Ссылки на источники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видео</w:t>
            </w:r>
          </w:p>
          <w:p w:rsidR="00953717" w:rsidRPr="00BA758C" w:rsidRDefault="00953717" w:rsidP="00953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звука</w:t>
            </w:r>
          </w:p>
          <w:p w:rsidR="00953717" w:rsidRPr="00BA758C" w:rsidRDefault="00953717" w:rsidP="0095371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Грамотное использование возможностей программной среды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Постановка цели</w:t>
            </w:r>
          </w:p>
          <w:p w:rsidR="00953717" w:rsidRPr="00BA758C" w:rsidRDefault="00953717" w:rsidP="009537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 xml:space="preserve">Логика изложения, грамотность, культура </w:t>
            </w:r>
          </w:p>
          <w:p w:rsidR="00953717" w:rsidRPr="00BA758C" w:rsidRDefault="00953717" w:rsidP="009537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  <w:p w:rsidR="00953717" w:rsidRPr="00BA758C" w:rsidRDefault="00953717" w:rsidP="009537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Представление "плюсов"</w:t>
            </w:r>
          </w:p>
          <w:p w:rsidR="00953717" w:rsidRPr="00BA758C" w:rsidRDefault="00953717" w:rsidP="009537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Анализ "минусов"</w:t>
            </w:r>
          </w:p>
          <w:p w:rsidR="00953717" w:rsidRPr="00BA758C" w:rsidRDefault="00953717" w:rsidP="009537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Перспективы массового использования</w:t>
            </w:r>
          </w:p>
          <w:p w:rsidR="00953717" w:rsidRPr="00BA758C" w:rsidRDefault="00953717" w:rsidP="009537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953717" w:rsidRPr="00BA758C" w:rsidRDefault="00953717" w:rsidP="0095371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Демонстрация работы</w:t>
            </w:r>
          </w:p>
        </w:tc>
      </w:tr>
      <w:tr w:rsidR="00953717" w:rsidRPr="00BA758C" w:rsidTr="006521AF">
        <w:tc>
          <w:tcPr>
            <w:tcW w:w="9628" w:type="dxa"/>
            <w:gridSpan w:val="2"/>
            <w:shd w:val="clear" w:color="auto" w:fill="auto"/>
          </w:tcPr>
          <w:p w:rsidR="00953717" w:rsidRPr="00BA758C" w:rsidRDefault="00953717" w:rsidP="00652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ОБУЧАЮЩИЕ ПРОГРАММЫ И ТЕСТЫ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Актуальность / оригинальность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Структурность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Возрастная ориентация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Интеграция различных областей знаний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F59">
              <w:rPr>
                <w:rFonts w:ascii="Times New Roman" w:hAnsi="Times New Roman"/>
                <w:sz w:val="24"/>
                <w:szCs w:val="24"/>
              </w:rPr>
              <w:t>Представление информации в формализованном виде (таблицы, схемы, структуры, графики, диаграммы, и т.д.)</w:t>
            </w:r>
            <w:proofErr w:type="gramEnd"/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Единство стиля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Читаемость текста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Разработка фонов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Разработка управляющих элементов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Наглядность, наличие мультимедиа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Создание графики, мультимедиа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ИНТЕРФЕЙС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Удобство работы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Дружественность интерфейса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Инструкция по использованию (помощь)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Наличие переходов, меню, управляющих элементов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Подведение итогов работы с программой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Отображение результатов в удобном виде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Наличие элементов программирования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Использование анимации, макросов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Использование возможностей среды разработки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Организация вычислений, обработки данных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Наличие защиты от обхода правил выполнения теста/обучающей программы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Постановка цели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Сравнение с аналогами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Логика изложения, грамотность, культура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Представление "плюсов"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Анализ "минусов"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Перспективы массового использования</w:t>
            </w:r>
          </w:p>
        </w:tc>
      </w:tr>
      <w:tr w:rsidR="00953717" w:rsidRPr="00BA758C" w:rsidTr="006521AF">
        <w:tc>
          <w:tcPr>
            <w:tcW w:w="9628" w:type="dxa"/>
            <w:gridSpan w:val="2"/>
            <w:shd w:val="clear" w:color="auto" w:fill="auto"/>
          </w:tcPr>
          <w:p w:rsidR="00953717" w:rsidRPr="00BA758C" w:rsidRDefault="00953717" w:rsidP="00652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КОМПЬЮТЕРНОЕ МОДЕЛИРОВАНИЕ (ОБЪЕКТОВ)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Актуальность / оригинальность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 xml:space="preserve">Отражение свойств оригинала 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Интеграция различных областей знаний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 xml:space="preserve">Соответствие модели объекту 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Выбор способа моделирования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Уровень детализации модели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Наличие имитации физических свойств модели и выбор способов имитации.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E10F59">
              <w:rPr>
                <w:rFonts w:ascii="Times New Roman" w:hAnsi="Times New Roman"/>
                <w:sz w:val="24"/>
                <w:szCs w:val="24"/>
              </w:rPr>
              <w:t>текстурирования</w:t>
            </w:r>
            <w:proofErr w:type="spellEnd"/>
            <w:r w:rsidRPr="00E10F59">
              <w:rPr>
                <w:rFonts w:ascii="Times New Roman" w:hAnsi="Times New Roman"/>
                <w:sz w:val="24"/>
                <w:szCs w:val="24"/>
              </w:rPr>
              <w:t>, качество текстур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Наличие анимации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Законченность 3</w:t>
            </w:r>
            <w:r w:rsidRPr="00E10F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Pr="00E10F59">
              <w:rPr>
                <w:rFonts w:ascii="Times New Roman" w:hAnsi="Times New Roman"/>
                <w:sz w:val="24"/>
                <w:szCs w:val="24"/>
              </w:rPr>
              <w:t>сцены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Сопровождающие звуки, видео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 xml:space="preserve">Использование возможностей программного средства 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 xml:space="preserve">Интерактивность (возможность изменения параметров) 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Элементы программирования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 xml:space="preserve">Постановка цели 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 xml:space="preserve">Сравнение с аналогами 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 xml:space="preserve">Логика изложения, грамотность, культура 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 xml:space="preserve">Представление "плюсов" 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Анализ "минусов"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Перспективы массового использования</w:t>
            </w:r>
          </w:p>
        </w:tc>
      </w:tr>
      <w:tr w:rsidR="00953717" w:rsidRPr="00BA758C" w:rsidTr="006521AF">
        <w:tc>
          <w:tcPr>
            <w:tcW w:w="9628" w:type="dxa"/>
            <w:gridSpan w:val="2"/>
            <w:shd w:val="clear" w:color="auto" w:fill="auto"/>
          </w:tcPr>
          <w:p w:rsidR="00953717" w:rsidRPr="00BA758C" w:rsidRDefault="00953717" w:rsidP="00652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5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КОМПЬЮТЕРНОЕ МОДЕЛИРОВАНИЕ (ПРОЦЕСОВ)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pStyle w:val="a4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Актуальность / оригинальность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 xml:space="preserve">Отражение свойств оригинала 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 xml:space="preserve">Интеграция различных областей знаний 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5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Представление модели в формализованном виде (таблицы, схемы, структуры, формулы и т.д.)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Соответствие модели процессу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Уровень детализации модели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Выбор способов имитации физических параметров модели.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E10F59">
              <w:rPr>
                <w:rFonts w:ascii="Times New Roman" w:hAnsi="Times New Roman"/>
                <w:sz w:val="24"/>
                <w:szCs w:val="24"/>
              </w:rPr>
              <w:t>текстурирования</w:t>
            </w:r>
            <w:proofErr w:type="spellEnd"/>
            <w:r w:rsidRPr="00E10F59">
              <w:rPr>
                <w:rFonts w:ascii="Times New Roman" w:hAnsi="Times New Roman"/>
                <w:sz w:val="24"/>
                <w:szCs w:val="24"/>
              </w:rPr>
              <w:t>, качество текстур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Наличие анимации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Законченность 3</w:t>
            </w:r>
            <w:r w:rsidRPr="00E10F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Pr="00E10F59">
              <w:rPr>
                <w:rFonts w:ascii="Times New Roman" w:hAnsi="Times New Roman"/>
                <w:sz w:val="24"/>
                <w:szCs w:val="24"/>
              </w:rPr>
              <w:t>сцены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Сопровождающие звуки, видео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pStyle w:val="a4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 xml:space="preserve">Использование возможностей программного средства 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 xml:space="preserve">Интерактивность (возможность изменения параметров) 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7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Элементы программирования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Постановка цели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Сравнение с аналогами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Логика изложения, грамотность, культура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Представление "плюсов"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Анализ "минусов"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8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Перспективы массового использования</w:t>
            </w:r>
          </w:p>
        </w:tc>
      </w:tr>
      <w:tr w:rsidR="00953717" w:rsidRPr="00BA758C" w:rsidTr="006521AF">
        <w:tc>
          <w:tcPr>
            <w:tcW w:w="9628" w:type="dxa"/>
            <w:gridSpan w:val="2"/>
            <w:shd w:val="clear" w:color="auto" w:fill="auto"/>
          </w:tcPr>
          <w:p w:rsidR="00953717" w:rsidRPr="00BA758C" w:rsidRDefault="00953717" w:rsidP="00652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58C">
              <w:rPr>
                <w:rFonts w:ascii="Times New Roman" w:hAnsi="Times New Roman"/>
                <w:b/>
                <w:sz w:val="24"/>
                <w:szCs w:val="24"/>
              </w:rPr>
              <w:t>ВЕБ-ДИЗАЙН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Актуальность / оригинальность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Культурная и информационная значимость для адресной аудитории и этичность содержания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Авторский подход к разработке содержания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Ссылки на использованные первоисточники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Полнота и структурированность информации на страницах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Единый шаблон оформления страниц сайта</w:t>
            </w:r>
          </w:p>
          <w:p w:rsidR="00953717" w:rsidRPr="00BA758C" w:rsidRDefault="00953717" w:rsidP="0095371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Правильное цветовое решение сайта (удобство чтения текста на фоне)</w:t>
            </w:r>
          </w:p>
          <w:p w:rsidR="00953717" w:rsidRPr="00BA758C" w:rsidRDefault="00953717" w:rsidP="0095371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 xml:space="preserve">Соответствие графического решения сайта его содержанию. </w:t>
            </w:r>
          </w:p>
          <w:p w:rsidR="00953717" w:rsidRPr="00BA758C" w:rsidRDefault="00953717" w:rsidP="0095371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Динамические элементы, не мешающие восприятию содержания (плавающие меню, анимационные иконки).</w:t>
            </w:r>
          </w:p>
          <w:p w:rsidR="00953717" w:rsidRPr="00BA758C" w:rsidRDefault="00953717" w:rsidP="0095371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элементов навигации</w:t>
            </w:r>
          </w:p>
          <w:p w:rsidR="00953717" w:rsidRPr="00BA758C" w:rsidRDefault="00953717" w:rsidP="0095371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карты сайта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ВЕРСТКА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Работающие гиперссылки</w:t>
            </w:r>
          </w:p>
          <w:p w:rsidR="00953717" w:rsidRPr="00E10F59" w:rsidRDefault="00953717" w:rsidP="0095371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Идентичный вид в любых браузерах.</w:t>
            </w:r>
          </w:p>
          <w:p w:rsidR="00953717" w:rsidRPr="00E10F59" w:rsidRDefault="00953717" w:rsidP="0095371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интерактивных элементов</w:t>
            </w:r>
          </w:p>
          <w:p w:rsidR="00953717" w:rsidRPr="00BA758C" w:rsidRDefault="00953717" w:rsidP="0095371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Оптимальная скорость загрузки.</w:t>
            </w:r>
          </w:p>
          <w:p w:rsidR="00953717" w:rsidRPr="00BA758C" w:rsidRDefault="00953717" w:rsidP="0095371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Графика оптимизирована и не избыточна для быстрой загрузки страниц сайта.</w:t>
            </w:r>
          </w:p>
          <w:p w:rsidR="00953717" w:rsidRPr="00BA758C" w:rsidRDefault="00953717" w:rsidP="0095371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Корректное отображение при любых размерах окна браузера</w:t>
            </w:r>
          </w:p>
          <w:p w:rsidR="00953717" w:rsidRPr="00BA758C" w:rsidRDefault="00953717" w:rsidP="0095371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Выбор способов верстки</w:t>
            </w:r>
          </w:p>
          <w:p w:rsidR="00953717" w:rsidRPr="00BA758C" w:rsidRDefault="00953717" w:rsidP="0095371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Использование современных стандартов и технологий для верстки</w:t>
            </w:r>
          </w:p>
          <w:p w:rsidR="00953717" w:rsidRPr="00BA758C" w:rsidRDefault="00953717" w:rsidP="0095371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 xml:space="preserve">Использование возможностей </w:t>
            </w:r>
            <w:r w:rsidRPr="00BA758C">
              <w:rPr>
                <w:rFonts w:ascii="Times New Roman" w:hAnsi="Times New Roman"/>
                <w:sz w:val="24"/>
                <w:szCs w:val="24"/>
                <w:lang w:val="en-US"/>
              </w:rPr>
              <w:t>DHTML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32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Свободное владение терминологией темы.</w:t>
            </w:r>
          </w:p>
          <w:p w:rsidR="00953717" w:rsidRPr="00BA758C" w:rsidRDefault="00953717" w:rsidP="00953717">
            <w:pPr>
              <w:numPr>
                <w:ilvl w:val="0"/>
                <w:numId w:val="32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Логика изложения, грамотность, культура</w:t>
            </w:r>
          </w:p>
          <w:p w:rsidR="00953717" w:rsidRPr="00BA758C" w:rsidRDefault="00953717" w:rsidP="00953717">
            <w:pPr>
              <w:numPr>
                <w:ilvl w:val="0"/>
                <w:numId w:val="32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  <w:p w:rsidR="00953717" w:rsidRPr="00BA758C" w:rsidRDefault="00953717" w:rsidP="00953717">
            <w:pPr>
              <w:numPr>
                <w:ilvl w:val="0"/>
                <w:numId w:val="32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Представление "плюсов"</w:t>
            </w:r>
          </w:p>
          <w:p w:rsidR="00953717" w:rsidRPr="00BA758C" w:rsidRDefault="00953717" w:rsidP="00953717">
            <w:pPr>
              <w:numPr>
                <w:ilvl w:val="0"/>
                <w:numId w:val="32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Анализ "минусов"</w:t>
            </w:r>
          </w:p>
          <w:p w:rsidR="00953717" w:rsidRPr="00BA758C" w:rsidRDefault="00953717" w:rsidP="00953717">
            <w:pPr>
              <w:numPr>
                <w:ilvl w:val="0"/>
                <w:numId w:val="32"/>
              </w:numPr>
              <w:spacing w:after="0" w:line="240" w:lineRule="auto"/>
              <w:ind w:left="851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Перспективы массового использования</w:t>
            </w:r>
          </w:p>
        </w:tc>
      </w:tr>
      <w:tr w:rsidR="00953717" w:rsidRPr="00BA758C" w:rsidTr="006521AF">
        <w:tc>
          <w:tcPr>
            <w:tcW w:w="9628" w:type="dxa"/>
            <w:gridSpan w:val="2"/>
            <w:shd w:val="clear" w:color="auto" w:fill="auto"/>
          </w:tcPr>
          <w:p w:rsidR="00953717" w:rsidRPr="00BA758C" w:rsidRDefault="00953717" w:rsidP="00652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58C">
              <w:rPr>
                <w:rFonts w:ascii="Times New Roman" w:hAnsi="Times New Roman"/>
                <w:b/>
                <w:sz w:val="24"/>
                <w:szCs w:val="24"/>
              </w:rPr>
              <w:t>ВЕБ-ПРОГРАММИРОВАНИЕ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Актуальность / оригинальность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Культурная и информационная значимость для адресной аудитории и этичность содержания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Авторский подход к разработке содержания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Ссылки на использованные первоисточники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Полнота и структурированность информации на страницах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Единый шаблон оформления страниц сайта</w:t>
            </w:r>
          </w:p>
          <w:p w:rsidR="00953717" w:rsidRPr="00BA758C" w:rsidRDefault="00953717" w:rsidP="0095371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Правильное цветовое решение сайта (удобство чтения текста на фоне)</w:t>
            </w:r>
          </w:p>
          <w:p w:rsidR="00953717" w:rsidRPr="00BA758C" w:rsidRDefault="00953717" w:rsidP="0095371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 xml:space="preserve">Соответствие графического решения сайта его содержанию. </w:t>
            </w:r>
          </w:p>
          <w:p w:rsidR="00953717" w:rsidRPr="00BA758C" w:rsidRDefault="00953717" w:rsidP="0095371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Динамические элементы, не мешающие восприятию содержания (плавающие меню, анимационные иконки).</w:t>
            </w:r>
          </w:p>
          <w:p w:rsidR="00953717" w:rsidRPr="00BA758C" w:rsidRDefault="00953717" w:rsidP="0095371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элементов навигации</w:t>
            </w:r>
          </w:p>
          <w:p w:rsidR="00953717" w:rsidRPr="00BA758C" w:rsidRDefault="00953717" w:rsidP="0095371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карты сайта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ВЕРСТКА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Работающие гиперссылки</w:t>
            </w:r>
          </w:p>
          <w:p w:rsidR="00953717" w:rsidRPr="00E10F59" w:rsidRDefault="00953717" w:rsidP="009537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Идентичный вид в любых браузерах.</w:t>
            </w:r>
          </w:p>
          <w:p w:rsidR="00953717" w:rsidRPr="00E10F59" w:rsidRDefault="00953717" w:rsidP="0095371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интерактивных элементов</w:t>
            </w:r>
          </w:p>
          <w:p w:rsidR="00953717" w:rsidRPr="00BA758C" w:rsidRDefault="00953717" w:rsidP="009537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Оптимальная скорость загрузки.</w:t>
            </w:r>
          </w:p>
          <w:p w:rsidR="00953717" w:rsidRPr="00BA758C" w:rsidRDefault="00953717" w:rsidP="009537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Графика оптимизирована и не избыточна для быстрой загрузки страниц сайта.</w:t>
            </w:r>
          </w:p>
          <w:p w:rsidR="00953717" w:rsidRPr="00BA758C" w:rsidRDefault="00953717" w:rsidP="009537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Корректное отображение при любых размерах окна браузера</w:t>
            </w:r>
          </w:p>
          <w:p w:rsidR="00953717" w:rsidRPr="00BA758C" w:rsidRDefault="00953717" w:rsidP="009537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Выбор способов верстки</w:t>
            </w:r>
          </w:p>
          <w:p w:rsidR="00953717" w:rsidRPr="00BA758C" w:rsidRDefault="00953717" w:rsidP="009537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Использование современных стандартов и технологий для верстки</w:t>
            </w:r>
          </w:p>
          <w:p w:rsidR="00953717" w:rsidRPr="00BA758C" w:rsidRDefault="00953717" w:rsidP="00953717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 xml:space="preserve">Использование возможностей </w:t>
            </w:r>
            <w:r w:rsidRPr="00BA758C">
              <w:rPr>
                <w:rFonts w:ascii="Times New Roman" w:hAnsi="Times New Roman"/>
                <w:sz w:val="24"/>
                <w:szCs w:val="24"/>
                <w:lang w:val="en-US"/>
              </w:rPr>
              <w:t>DHTML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ФУНКЦИОНАЛЬНОСТЬ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Соответствие функциональности выбранной теме</w:t>
            </w:r>
          </w:p>
          <w:p w:rsidR="00953717" w:rsidRPr="00BA758C" w:rsidRDefault="00953717" w:rsidP="0095371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Достаточность функциональности для раскрытия темы</w:t>
            </w:r>
          </w:p>
          <w:p w:rsidR="00953717" w:rsidRPr="00BA758C" w:rsidRDefault="00953717" w:rsidP="0095371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Выбор языка программирования (для серверной части)</w:t>
            </w:r>
          </w:p>
          <w:p w:rsidR="00953717" w:rsidRPr="00BA758C" w:rsidRDefault="00953717" w:rsidP="0095371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Использование систем управления содержанием и степень вклада авторов в изменение или дополнение их стандартного функционала</w:t>
            </w:r>
          </w:p>
          <w:p w:rsidR="00953717" w:rsidRPr="00BA758C" w:rsidRDefault="00953717" w:rsidP="0095371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администраторской части сайта</w:t>
            </w:r>
          </w:p>
          <w:p w:rsidR="00953717" w:rsidRPr="00BA758C" w:rsidRDefault="00953717" w:rsidP="0095371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поиска</w:t>
            </w:r>
          </w:p>
          <w:p w:rsidR="00953717" w:rsidRPr="00BA758C" w:rsidRDefault="00953717" w:rsidP="0095371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и оправданность побочных сервисов на сайте: гостевая книга, форум, анкеты, интерактивные опросы, обратная связь</w:t>
            </w:r>
          </w:p>
          <w:p w:rsidR="00953717" w:rsidRPr="00BA758C" w:rsidRDefault="00953717" w:rsidP="0095371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Оптимальность времени загрузки сайта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Свободное владение терминологией темы.</w:t>
            </w:r>
          </w:p>
          <w:p w:rsidR="00953717" w:rsidRPr="00BA758C" w:rsidRDefault="00953717" w:rsidP="0095371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Логика изложения, грамотность, культура</w:t>
            </w:r>
          </w:p>
          <w:p w:rsidR="00953717" w:rsidRPr="00BA758C" w:rsidRDefault="00953717" w:rsidP="0095371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  <w:p w:rsidR="00953717" w:rsidRPr="00BA758C" w:rsidRDefault="00953717" w:rsidP="0095371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Представление "плюсов"</w:t>
            </w:r>
          </w:p>
          <w:p w:rsidR="00953717" w:rsidRPr="00BA758C" w:rsidRDefault="00953717" w:rsidP="0095371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Анализ "минусов"</w:t>
            </w:r>
          </w:p>
          <w:p w:rsidR="00953717" w:rsidRPr="00BA758C" w:rsidRDefault="00953717" w:rsidP="0095371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Перспективы массового использования</w:t>
            </w:r>
          </w:p>
        </w:tc>
      </w:tr>
      <w:tr w:rsidR="00953717" w:rsidRPr="00BA758C" w:rsidTr="006521AF">
        <w:tc>
          <w:tcPr>
            <w:tcW w:w="9628" w:type="dxa"/>
            <w:gridSpan w:val="2"/>
            <w:shd w:val="clear" w:color="auto" w:fill="auto"/>
          </w:tcPr>
          <w:p w:rsidR="00953717" w:rsidRPr="00BA758C" w:rsidRDefault="00953717" w:rsidP="00652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58C">
              <w:rPr>
                <w:rFonts w:ascii="Times New Roman" w:hAnsi="Times New Roman"/>
                <w:b/>
                <w:sz w:val="24"/>
                <w:szCs w:val="24"/>
              </w:rPr>
              <w:t>ПРОГРАММЫ, СОЗДАННЫЕ С ПОМОЩЬЮ ЯЗЫКОВ ПРОГРАММИРОВАНИЯ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Актуальность / оригинальность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Структурность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Постановка и описание цели создания программы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Интеграция различных областей знаний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F59">
              <w:rPr>
                <w:rFonts w:ascii="Times New Roman" w:hAnsi="Times New Roman"/>
                <w:sz w:val="24"/>
                <w:szCs w:val="24"/>
              </w:rPr>
              <w:t>Представление информации в формализованном виде (таблицы, схемы, структуры, графики, диаграммы, и т.д.)</w:t>
            </w:r>
            <w:proofErr w:type="gramEnd"/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ИНТЕРФЕЙС</w:t>
            </w:r>
          </w:p>
        </w:tc>
        <w:tc>
          <w:tcPr>
            <w:tcW w:w="5664" w:type="dxa"/>
            <w:shd w:val="clear" w:color="auto" w:fill="auto"/>
          </w:tcPr>
          <w:p w:rsidR="00953717" w:rsidRPr="00E10F59" w:rsidRDefault="00953717" w:rsidP="00953717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Удобство работы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Дружественность интерфейса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Инструкция по использованию (помощь)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Наличие переходов, меню, управляющих элементов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Подведение итогов работы с программой</w:t>
            </w:r>
          </w:p>
          <w:p w:rsidR="00953717" w:rsidRPr="00E10F59" w:rsidRDefault="00953717" w:rsidP="00953717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F59">
              <w:rPr>
                <w:rFonts w:ascii="Times New Roman" w:hAnsi="Times New Roman"/>
                <w:sz w:val="24"/>
                <w:szCs w:val="24"/>
              </w:rPr>
              <w:t>Отображение результатов в удобном виде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ФУНКЦИОНАЛЬНОСТЬ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Соответствие функциональности выбранной теме</w:t>
            </w:r>
          </w:p>
          <w:p w:rsidR="00953717" w:rsidRPr="00BA758C" w:rsidRDefault="00953717" w:rsidP="0095371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 xml:space="preserve">Достаточность функциональности для раскрытия темы. </w:t>
            </w:r>
          </w:p>
          <w:p w:rsidR="00953717" w:rsidRPr="00BA758C" w:rsidRDefault="00953717" w:rsidP="0095371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Отсутствие избыточности функционала.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Выбор языка программирования</w:t>
            </w:r>
          </w:p>
          <w:p w:rsidR="00953717" w:rsidRPr="00BA758C" w:rsidRDefault="00953717" w:rsidP="0095371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Использование возможностей среды разработки</w:t>
            </w:r>
          </w:p>
          <w:p w:rsidR="00953717" w:rsidRPr="00BA758C" w:rsidRDefault="00953717" w:rsidP="0095371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Использование возможностей операционной системы и среды выполнения</w:t>
            </w:r>
          </w:p>
          <w:p w:rsidR="00953717" w:rsidRPr="00BA758C" w:rsidRDefault="00953717" w:rsidP="0095371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и качество реализации типовых алгоритмов</w:t>
            </w:r>
          </w:p>
          <w:p w:rsidR="00953717" w:rsidRPr="00BA758C" w:rsidRDefault="00953717" w:rsidP="0095371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и оправданность применения типовых алгоритмических структур</w:t>
            </w:r>
          </w:p>
          <w:p w:rsidR="00953717" w:rsidRPr="00BA758C" w:rsidRDefault="00953717" w:rsidP="0095371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Соблюдение культуры программирования</w:t>
            </w:r>
          </w:p>
          <w:p w:rsidR="00953717" w:rsidRPr="00BA758C" w:rsidRDefault="00953717" w:rsidP="0095371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Оптимизация кода</w:t>
            </w:r>
          </w:p>
          <w:p w:rsidR="00953717" w:rsidRPr="00BA758C" w:rsidRDefault="00953717" w:rsidP="00953717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Наличие ошибок</w:t>
            </w:r>
          </w:p>
        </w:tc>
      </w:tr>
      <w:tr w:rsidR="00953717" w:rsidRPr="00BA758C" w:rsidTr="006521AF">
        <w:tc>
          <w:tcPr>
            <w:tcW w:w="3964" w:type="dxa"/>
            <w:shd w:val="clear" w:color="auto" w:fill="auto"/>
          </w:tcPr>
          <w:p w:rsidR="00953717" w:rsidRPr="00BA758C" w:rsidRDefault="00953717" w:rsidP="006521A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ЗАЩИТА</w:t>
            </w:r>
          </w:p>
        </w:tc>
        <w:tc>
          <w:tcPr>
            <w:tcW w:w="5664" w:type="dxa"/>
            <w:shd w:val="clear" w:color="auto" w:fill="auto"/>
          </w:tcPr>
          <w:p w:rsidR="00953717" w:rsidRPr="00BA758C" w:rsidRDefault="00953717" w:rsidP="0095371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Свободное владение терминологией темы.</w:t>
            </w:r>
          </w:p>
          <w:p w:rsidR="00953717" w:rsidRPr="00BA758C" w:rsidRDefault="00953717" w:rsidP="0095371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Логика изложения, грамотность, культура</w:t>
            </w:r>
          </w:p>
          <w:p w:rsidR="00953717" w:rsidRPr="00BA758C" w:rsidRDefault="00953717" w:rsidP="0095371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Завершенность работы</w:t>
            </w:r>
          </w:p>
          <w:p w:rsidR="00953717" w:rsidRPr="00BA758C" w:rsidRDefault="00953717" w:rsidP="0095371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Представление "плюсов"</w:t>
            </w:r>
          </w:p>
          <w:p w:rsidR="00953717" w:rsidRPr="00BA758C" w:rsidRDefault="00953717" w:rsidP="0095371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Анализ "минусов"</w:t>
            </w:r>
          </w:p>
          <w:p w:rsidR="00953717" w:rsidRPr="00BA758C" w:rsidRDefault="00953717" w:rsidP="0095371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58C">
              <w:rPr>
                <w:rFonts w:ascii="Times New Roman" w:hAnsi="Times New Roman"/>
                <w:sz w:val="24"/>
                <w:szCs w:val="24"/>
              </w:rPr>
              <w:t>Перспективы массового использования</w:t>
            </w:r>
          </w:p>
        </w:tc>
      </w:tr>
    </w:tbl>
    <w:p w:rsidR="00953717" w:rsidRDefault="00953717" w:rsidP="00953717">
      <w:pPr>
        <w:numPr>
          <w:ilvl w:val="0"/>
          <w:numId w:val="39"/>
        </w:num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E10F59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953717" w:rsidRPr="00CC2DBD" w:rsidRDefault="00953717" w:rsidP="00953717">
      <w:pPr>
        <w:spacing w:before="120"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C2DBD">
        <w:rPr>
          <w:rFonts w:ascii="Times New Roman" w:hAnsi="Times New Roman"/>
          <w:bCs/>
          <w:sz w:val="24"/>
          <w:szCs w:val="24"/>
        </w:rPr>
        <w:t>Подведение итогов конкурса состоится 26 марта 2022 г.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953717" w:rsidRDefault="00953717" w:rsidP="00953717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10F59">
        <w:rPr>
          <w:rFonts w:ascii="Times New Roman" w:hAnsi="Times New Roman"/>
          <w:sz w:val="24"/>
          <w:szCs w:val="24"/>
        </w:rPr>
        <w:t xml:space="preserve"> каждой номинации по категориям (</w:t>
      </w:r>
      <w:r>
        <w:rPr>
          <w:rFonts w:ascii="Times New Roman" w:hAnsi="Times New Roman"/>
          <w:sz w:val="24"/>
          <w:szCs w:val="24"/>
        </w:rPr>
        <w:t xml:space="preserve">воспитанники дополнительного образования, </w:t>
      </w:r>
      <w:r w:rsidRPr="00E10F59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–</w:t>
      </w:r>
      <w:r w:rsidRPr="00E10F59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F59">
        <w:rPr>
          <w:rFonts w:ascii="Times New Roman" w:hAnsi="Times New Roman"/>
          <w:sz w:val="24"/>
          <w:szCs w:val="24"/>
        </w:rPr>
        <w:t xml:space="preserve">классы, 3 - 6 классы, 7 - 9 классы, 10 - 11 классы) определяется </w:t>
      </w:r>
      <w:r w:rsidRPr="00D75AFC">
        <w:rPr>
          <w:rFonts w:ascii="Times New Roman" w:hAnsi="Times New Roman"/>
          <w:sz w:val="24"/>
          <w:szCs w:val="24"/>
        </w:rPr>
        <w:t>одна лучшая работа</w:t>
      </w:r>
      <w:r>
        <w:rPr>
          <w:rFonts w:ascii="Times New Roman" w:hAnsi="Times New Roman"/>
          <w:sz w:val="24"/>
          <w:szCs w:val="24"/>
        </w:rPr>
        <w:t xml:space="preserve"> на произвольную тему, </w:t>
      </w:r>
      <w:r w:rsidRPr="00E10F59">
        <w:rPr>
          <w:rFonts w:ascii="Times New Roman" w:hAnsi="Times New Roman"/>
          <w:sz w:val="24"/>
          <w:szCs w:val="24"/>
        </w:rPr>
        <w:t>набравшая наибольшее количество баллов</w:t>
      </w:r>
      <w:r>
        <w:rPr>
          <w:rFonts w:ascii="Times New Roman" w:hAnsi="Times New Roman"/>
          <w:sz w:val="24"/>
          <w:szCs w:val="24"/>
        </w:rPr>
        <w:t>;</w:t>
      </w:r>
    </w:p>
    <w:p w:rsidR="00953717" w:rsidRDefault="00953717" w:rsidP="00953717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10F59">
        <w:rPr>
          <w:rFonts w:ascii="Times New Roman" w:hAnsi="Times New Roman"/>
          <w:sz w:val="24"/>
          <w:szCs w:val="24"/>
        </w:rPr>
        <w:t xml:space="preserve"> каждой номинации</w:t>
      </w:r>
      <w:r>
        <w:rPr>
          <w:rFonts w:ascii="Times New Roman" w:hAnsi="Times New Roman"/>
          <w:sz w:val="24"/>
          <w:szCs w:val="24"/>
        </w:rPr>
        <w:t xml:space="preserve"> ОДНА лучшая тематическая работа среди всех участников</w:t>
      </w:r>
      <w:r w:rsidRPr="00E10F59">
        <w:rPr>
          <w:rFonts w:ascii="Times New Roman" w:hAnsi="Times New Roman"/>
          <w:sz w:val="24"/>
          <w:szCs w:val="24"/>
        </w:rPr>
        <w:t xml:space="preserve">. </w:t>
      </w:r>
    </w:p>
    <w:p w:rsidR="00953717" w:rsidRDefault="00953717" w:rsidP="009537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0F59">
        <w:rPr>
          <w:rFonts w:ascii="Times New Roman" w:hAnsi="Times New Roman"/>
          <w:sz w:val="24"/>
          <w:szCs w:val="24"/>
        </w:rPr>
        <w:t xml:space="preserve">Дополнительно определяется рейтинг каждого участника. </w:t>
      </w:r>
    </w:p>
    <w:p w:rsidR="00953717" w:rsidRDefault="00953717" w:rsidP="00953717">
      <w:pPr>
        <w:tabs>
          <w:tab w:val="left" w:pos="3810"/>
        </w:tabs>
        <w:spacing w:after="0"/>
        <w:ind w:firstLine="284"/>
        <w:rPr>
          <w:rFonts w:ascii="Times New Roman" w:hAnsi="Times New Roman"/>
          <w:spacing w:val="-8"/>
          <w:sz w:val="24"/>
          <w:szCs w:val="24"/>
        </w:rPr>
      </w:pPr>
      <w:r w:rsidRPr="00E10F59">
        <w:rPr>
          <w:rFonts w:ascii="Times New Roman" w:hAnsi="Times New Roman"/>
          <w:sz w:val="24"/>
          <w:szCs w:val="24"/>
        </w:rPr>
        <w:t xml:space="preserve">Жюри оставляет за собой право не присуждать место, если набранная участником сумма баллов </w:t>
      </w:r>
      <w:r w:rsidRPr="00E10F59">
        <w:rPr>
          <w:rFonts w:ascii="Times New Roman" w:hAnsi="Times New Roman"/>
          <w:spacing w:val="-8"/>
          <w:sz w:val="24"/>
          <w:szCs w:val="24"/>
        </w:rPr>
        <w:t>менее 65% максимально возможной суммы баллов в соответствии с критериями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953717" w:rsidRPr="00BA2B92" w:rsidRDefault="00953717" w:rsidP="00953717">
      <w:pPr>
        <w:pageBreakBefore/>
        <w:spacing w:after="0"/>
        <w:ind w:firstLine="4961"/>
        <w:jc w:val="right"/>
        <w:rPr>
          <w:rFonts w:ascii="Times New Roman" w:hAnsi="Times New Roman"/>
          <w:sz w:val="24"/>
          <w:szCs w:val="24"/>
        </w:rPr>
      </w:pPr>
      <w:r w:rsidRPr="00BA2B92">
        <w:rPr>
          <w:rFonts w:ascii="Times New Roman" w:hAnsi="Times New Roman"/>
          <w:sz w:val="24"/>
          <w:szCs w:val="24"/>
        </w:rPr>
        <w:t>Приложение №2</w:t>
      </w:r>
    </w:p>
    <w:p w:rsidR="00953717" w:rsidRDefault="00953717" w:rsidP="0095371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5AF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положению о </w:t>
      </w:r>
      <w:r w:rsidRPr="00D75AFC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е</w:t>
      </w:r>
    </w:p>
    <w:p w:rsidR="00953717" w:rsidRPr="00D75AFC" w:rsidRDefault="00953717" w:rsidP="0095371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75AFC">
        <w:rPr>
          <w:rFonts w:ascii="Times New Roman" w:hAnsi="Times New Roman"/>
          <w:sz w:val="24"/>
          <w:szCs w:val="24"/>
        </w:rPr>
        <w:t xml:space="preserve"> компьютерных технологий</w:t>
      </w:r>
    </w:p>
    <w:p w:rsidR="00953717" w:rsidRPr="00D75AFC" w:rsidRDefault="00953717" w:rsidP="009537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3717" w:rsidRPr="00BA2B92" w:rsidRDefault="00953717" w:rsidP="009537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BA2B92">
        <w:rPr>
          <w:rFonts w:ascii="Times New Roman" w:hAnsi="Times New Roman"/>
          <w:b/>
          <w:sz w:val="24"/>
          <w:szCs w:val="24"/>
        </w:rPr>
        <w:t>ОСТАВ ОРГКОМИТЕТА</w:t>
      </w:r>
    </w:p>
    <w:p w:rsidR="00953717" w:rsidRDefault="00953717" w:rsidP="009537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BA2B92">
        <w:rPr>
          <w:rFonts w:ascii="Times New Roman" w:hAnsi="Times New Roman"/>
          <w:b/>
          <w:sz w:val="24"/>
          <w:szCs w:val="24"/>
        </w:rPr>
        <w:t>ородско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BA2B92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BA2B92">
        <w:rPr>
          <w:rFonts w:ascii="Times New Roman" w:hAnsi="Times New Roman"/>
          <w:b/>
          <w:sz w:val="24"/>
          <w:szCs w:val="24"/>
        </w:rPr>
        <w:t xml:space="preserve"> компьютерных технологий в рамках 7</w:t>
      </w:r>
      <w:r>
        <w:rPr>
          <w:rFonts w:ascii="Times New Roman" w:hAnsi="Times New Roman"/>
          <w:b/>
          <w:sz w:val="24"/>
          <w:szCs w:val="24"/>
        </w:rPr>
        <w:t>1-й</w:t>
      </w:r>
      <w:r w:rsidRPr="00BA2B92">
        <w:rPr>
          <w:rFonts w:ascii="Times New Roman" w:hAnsi="Times New Roman"/>
          <w:b/>
          <w:sz w:val="24"/>
          <w:szCs w:val="24"/>
        </w:rPr>
        <w:t xml:space="preserve"> городской выставки  технического и  декоративно-прикладного творчества детей и учащейся молодежи</w:t>
      </w:r>
      <w:r w:rsidRPr="00BA2B92">
        <w:rPr>
          <w:rFonts w:ascii="Times New Roman" w:hAnsi="Times New Roman"/>
          <w:sz w:val="24"/>
          <w:szCs w:val="24"/>
        </w:rPr>
        <w:t>.</w:t>
      </w:r>
    </w:p>
    <w:p w:rsidR="00953717" w:rsidRPr="00BA2B92" w:rsidRDefault="00953717" w:rsidP="009537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3717" w:rsidRPr="00BA2B92" w:rsidRDefault="00953717" w:rsidP="00953717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2B92">
        <w:rPr>
          <w:rFonts w:ascii="Times New Roman" w:hAnsi="Times New Roman"/>
          <w:sz w:val="24"/>
          <w:szCs w:val="24"/>
        </w:rPr>
        <w:t>Бабенко Елена Петровна, управление образования Администрации г. Нижний Тагил,</w:t>
      </w:r>
    </w:p>
    <w:p w:rsidR="00953717" w:rsidRPr="00BA2B92" w:rsidRDefault="00953717" w:rsidP="00953717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2B92">
        <w:rPr>
          <w:rFonts w:ascii="Times New Roman" w:hAnsi="Times New Roman"/>
          <w:sz w:val="24"/>
          <w:szCs w:val="24"/>
        </w:rPr>
        <w:t>Котлярова Виктория Юрьевна, МБОУ СОШ № 1 им. Н.К. Крупской,</w:t>
      </w:r>
    </w:p>
    <w:p w:rsidR="00953717" w:rsidRPr="00BA2B92" w:rsidRDefault="00953717" w:rsidP="00953717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BA2B92">
        <w:rPr>
          <w:rFonts w:ascii="Times New Roman" w:hAnsi="Times New Roman"/>
          <w:sz w:val="24"/>
          <w:szCs w:val="24"/>
        </w:rPr>
        <w:t>Мыльникова Нина Леонидовна, МАОУ СОШ № 5 с углубленным изучением отдельных предметов,</w:t>
      </w:r>
    </w:p>
    <w:p w:rsidR="00953717" w:rsidRPr="00BA2B92" w:rsidRDefault="00953717" w:rsidP="00953717">
      <w:pPr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2B92">
        <w:rPr>
          <w:rFonts w:ascii="Times New Roman" w:hAnsi="Times New Roman"/>
          <w:sz w:val="24"/>
          <w:szCs w:val="24"/>
        </w:rPr>
        <w:t>Романова Татьяна Михайловна, МАОУ СОШ № 69,</w:t>
      </w:r>
    </w:p>
    <w:p w:rsidR="00953717" w:rsidRPr="00BA2B92" w:rsidRDefault="00953717" w:rsidP="00953717">
      <w:pPr>
        <w:numPr>
          <w:ilvl w:val="0"/>
          <w:numId w:val="44"/>
        </w:numPr>
        <w:shd w:val="clear" w:color="auto" w:fill="FFFFFF"/>
        <w:spacing w:after="0"/>
        <w:ind w:right="57"/>
        <w:rPr>
          <w:rFonts w:ascii="Times New Roman" w:hAnsi="Times New Roman"/>
          <w:sz w:val="24"/>
          <w:szCs w:val="24"/>
        </w:rPr>
      </w:pPr>
      <w:r w:rsidRPr="00BA2B92">
        <w:rPr>
          <w:rFonts w:ascii="Times New Roman" w:hAnsi="Times New Roman"/>
          <w:sz w:val="24"/>
          <w:szCs w:val="24"/>
        </w:rPr>
        <w:t>Холкина Наталья Сергеевна, МБОУ СОШ № 75/42,</w:t>
      </w:r>
    </w:p>
    <w:p w:rsidR="00953717" w:rsidRPr="00BA2B92" w:rsidRDefault="00953717" w:rsidP="00953717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BA2B92">
        <w:rPr>
          <w:rFonts w:ascii="Times New Roman" w:hAnsi="Times New Roman"/>
          <w:sz w:val="24"/>
          <w:szCs w:val="24"/>
        </w:rPr>
        <w:t>Холкин Павел Иванович, МБОУ СОШ № 75/42.</w:t>
      </w:r>
    </w:p>
    <w:p w:rsidR="00953717" w:rsidRPr="00AF04A2" w:rsidRDefault="00953717" w:rsidP="00953717">
      <w:pPr>
        <w:pageBreakBefore/>
        <w:spacing w:after="0"/>
        <w:ind w:left="5681"/>
        <w:jc w:val="right"/>
        <w:rPr>
          <w:rFonts w:ascii="Times New Roman" w:hAnsi="Times New Roman"/>
          <w:sz w:val="24"/>
          <w:szCs w:val="24"/>
        </w:rPr>
      </w:pPr>
      <w:r w:rsidRPr="00AF04A2">
        <w:rPr>
          <w:rFonts w:ascii="Times New Roman" w:hAnsi="Times New Roman"/>
          <w:sz w:val="24"/>
          <w:szCs w:val="24"/>
        </w:rPr>
        <w:t>Приложение №3</w:t>
      </w:r>
    </w:p>
    <w:p w:rsidR="00953717" w:rsidRDefault="00953717" w:rsidP="00953717">
      <w:pPr>
        <w:spacing w:after="0"/>
        <w:ind w:firstLine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конкурсе </w:t>
      </w:r>
    </w:p>
    <w:p w:rsidR="00953717" w:rsidRPr="00BA2B92" w:rsidRDefault="00953717" w:rsidP="00953717">
      <w:pPr>
        <w:spacing w:after="0"/>
        <w:ind w:firstLine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компьютерных технологий</w:t>
      </w:r>
    </w:p>
    <w:p w:rsidR="00953717" w:rsidRPr="00BA2B92" w:rsidRDefault="00953717" w:rsidP="00953717">
      <w:pPr>
        <w:spacing w:after="0"/>
        <w:ind w:firstLine="4962"/>
        <w:rPr>
          <w:rFonts w:ascii="Times New Roman" w:hAnsi="Times New Roman"/>
          <w:sz w:val="24"/>
          <w:szCs w:val="24"/>
        </w:rPr>
      </w:pPr>
    </w:p>
    <w:p w:rsidR="00953717" w:rsidRPr="00BA2B92" w:rsidRDefault="00953717" w:rsidP="009537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2B92">
        <w:rPr>
          <w:rFonts w:ascii="Times New Roman" w:hAnsi="Times New Roman"/>
          <w:b/>
          <w:sz w:val="24"/>
          <w:szCs w:val="24"/>
        </w:rPr>
        <w:t>СОСТАВ ЖЮРИ</w:t>
      </w:r>
    </w:p>
    <w:p w:rsidR="00953717" w:rsidRPr="00BA2B92" w:rsidRDefault="00953717" w:rsidP="009537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BA2B92">
        <w:rPr>
          <w:rFonts w:ascii="Times New Roman" w:hAnsi="Times New Roman"/>
          <w:b/>
          <w:sz w:val="24"/>
          <w:szCs w:val="24"/>
        </w:rPr>
        <w:t>ородско</w:t>
      </w:r>
      <w:r>
        <w:rPr>
          <w:rFonts w:ascii="Times New Roman" w:hAnsi="Times New Roman"/>
          <w:b/>
          <w:sz w:val="24"/>
          <w:szCs w:val="24"/>
        </w:rPr>
        <w:t>го</w:t>
      </w:r>
      <w:r w:rsidRPr="00BA2B92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BA2B92">
        <w:rPr>
          <w:rFonts w:ascii="Times New Roman" w:hAnsi="Times New Roman"/>
          <w:b/>
          <w:sz w:val="24"/>
          <w:szCs w:val="24"/>
        </w:rPr>
        <w:t xml:space="preserve"> компьютерных технологий в рамках 7</w:t>
      </w:r>
      <w:r>
        <w:rPr>
          <w:rFonts w:ascii="Times New Roman" w:hAnsi="Times New Roman"/>
          <w:b/>
          <w:sz w:val="24"/>
          <w:szCs w:val="24"/>
        </w:rPr>
        <w:t>1-й</w:t>
      </w:r>
      <w:r w:rsidRPr="00BA2B92">
        <w:rPr>
          <w:rFonts w:ascii="Times New Roman" w:hAnsi="Times New Roman"/>
          <w:b/>
          <w:sz w:val="24"/>
          <w:szCs w:val="24"/>
        </w:rPr>
        <w:t xml:space="preserve"> городской выставки технического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2B92">
        <w:rPr>
          <w:rFonts w:ascii="Times New Roman" w:hAnsi="Times New Roman"/>
          <w:b/>
          <w:sz w:val="24"/>
          <w:szCs w:val="24"/>
        </w:rPr>
        <w:t>декоративно-прикладного творчества детей и учащейся молодежи</w:t>
      </w:r>
      <w:r w:rsidRPr="00BA2B92">
        <w:rPr>
          <w:rFonts w:ascii="Times New Roman" w:hAnsi="Times New Roman"/>
          <w:sz w:val="24"/>
          <w:szCs w:val="24"/>
        </w:rPr>
        <w:t>.</w:t>
      </w:r>
    </w:p>
    <w:p w:rsidR="00953717" w:rsidRPr="00BA2B92" w:rsidRDefault="00953717" w:rsidP="00953717">
      <w:pPr>
        <w:shd w:val="clear" w:color="auto" w:fill="FFFFFF"/>
        <w:spacing w:before="120" w:after="0"/>
        <w:ind w:right="57"/>
        <w:rPr>
          <w:rFonts w:ascii="Times New Roman" w:hAnsi="Times New Roman"/>
          <w:spacing w:val="-9"/>
          <w:sz w:val="24"/>
          <w:szCs w:val="24"/>
        </w:rPr>
      </w:pPr>
      <w:r w:rsidRPr="00BA2B92">
        <w:rPr>
          <w:rFonts w:ascii="Times New Roman" w:hAnsi="Times New Roman"/>
          <w:b/>
          <w:i/>
          <w:sz w:val="24"/>
          <w:szCs w:val="24"/>
        </w:rPr>
        <w:t>Председатель жюри –</w:t>
      </w:r>
      <w:r w:rsidRPr="00BA2B92">
        <w:rPr>
          <w:rFonts w:ascii="Times New Roman" w:hAnsi="Times New Roman"/>
          <w:sz w:val="24"/>
          <w:szCs w:val="24"/>
        </w:rPr>
        <w:t xml:space="preserve"> Котлярова Виктория Юрьевна</w:t>
      </w:r>
      <w:r w:rsidRPr="00BA2B92">
        <w:rPr>
          <w:rFonts w:ascii="Times New Roman" w:hAnsi="Times New Roman"/>
          <w:spacing w:val="-9"/>
          <w:sz w:val="24"/>
          <w:szCs w:val="24"/>
        </w:rPr>
        <w:t>, МБОУ СОШ №1 им. Н.К. Крупской</w:t>
      </w:r>
    </w:p>
    <w:p w:rsidR="00953717" w:rsidRPr="00826A6E" w:rsidRDefault="00953717" w:rsidP="00953717">
      <w:pPr>
        <w:tabs>
          <w:tab w:val="left" w:pos="3810"/>
        </w:tabs>
        <w:spacing w:before="120" w:after="0"/>
        <w:rPr>
          <w:rFonts w:ascii="Times New Roman" w:hAnsi="Times New Roman"/>
          <w:b/>
          <w:bCs/>
          <w:sz w:val="24"/>
          <w:szCs w:val="24"/>
        </w:rPr>
      </w:pPr>
      <w:r w:rsidRPr="00826A6E">
        <w:rPr>
          <w:rFonts w:ascii="Times New Roman" w:hAnsi="Times New Roman"/>
          <w:b/>
          <w:bCs/>
          <w:sz w:val="24"/>
          <w:szCs w:val="24"/>
        </w:rPr>
        <w:t>Номинация Видеоряд:</w:t>
      </w:r>
    </w:p>
    <w:p w:rsidR="00953717" w:rsidRPr="00826A6E" w:rsidRDefault="00953717" w:rsidP="00953717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6A6E">
        <w:rPr>
          <w:rFonts w:ascii="Times New Roman" w:hAnsi="Times New Roman"/>
          <w:b/>
          <w:bCs/>
          <w:i/>
          <w:iCs/>
          <w:sz w:val="24"/>
          <w:szCs w:val="24"/>
        </w:rPr>
        <w:t>Мыльникова Н.Л., МБОУ СОШ № 5,</w:t>
      </w:r>
    </w:p>
    <w:p w:rsidR="00953717" w:rsidRPr="00BA2B92" w:rsidRDefault="00953717" w:rsidP="00953717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A2B92">
        <w:rPr>
          <w:rFonts w:ascii="Times New Roman" w:hAnsi="Times New Roman"/>
          <w:sz w:val="24"/>
          <w:szCs w:val="24"/>
        </w:rPr>
        <w:t>Варзина</w:t>
      </w:r>
      <w:proofErr w:type="spellEnd"/>
      <w:r w:rsidRPr="00BA2B92">
        <w:rPr>
          <w:rFonts w:ascii="Times New Roman" w:hAnsi="Times New Roman"/>
          <w:sz w:val="24"/>
          <w:szCs w:val="24"/>
        </w:rPr>
        <w:t xml:space="preserve"> И.Р., МБОУ СОШ № 23</w:t>
      </w:r>
    </w:p>
    <w:p w:rsidR="00953717" w:rsidRPr="00BA2B92" w:rsidRDefault="00953717" w:rsidP="00953717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A2B92">
        <w:rPr>
          <w:rFonts w:ascii="Times New Roman" w:hAnsi="Times New Roman"/>
          <w:sz w:val="24"/>
          <w:szCs w:val="24"/>
        </w:rPr>
        <w:t>Коротеев</w:t>
      </w:r>
      <w:proofErr w:type="spellEnd"/>
      <w:r w:rsidRPr="00BA2B92">
        <w:rPr>
          <w:rFonts w:ascii="Times New Roman" w:hAnsi="Times New Roman"/>
          <w:sz w:val="24"/>
          <w:szCs w:val="24"/>
        </w:rPr>
        <w:t xml:space="preserve"> А.Г., МАОУ СОШ № 9</w:t>
      </w:r>
    </w:p>
    <w:p w:rsidR="00953717" w:rsidRDefault="00953717" w:rsidP="00953717">
      <w:pPr>
        <w:numPr>
          <w:ilvl w:val="0"/>
          <w:numId w:val="46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A2B92">
        <w:rPr>
          <w:rFonts w:ascii="Times New Roman" w:hAnsi="Times New Roman"/>
          <w:sz w:val="24"/>
          <w:szCs w:val="24"/>
        </w:rPr>
        <w:t>Пермитина</w:t>
      </w:r>
      <w:proofErr w:type="spellEnd"/>
      <w:r w:rsidRPr="00BA2B92">
        <w:rPr>
          <w:rFonts w:ascii="Times New Roman" w:hAnsi="Times New Roman"/>
          <w:sz w:val="24"/>
          <w:szCs w:val="24"/>
        </w:rPr>
        <w:t xml:space="preserve"> О.Н., МАОУ Гимназия №86</w:t>
      </w:r>
    </w:p>
    <w:p w:rsidR="00953717" w:rsidRPr="00826A6E" w:rsidRDefault="00953717" w:rsidP="00953717">
      <w:pPr>
        <w:tabs>
          <w:tab w:val="left" w:pos="3810"/>
        </w:tabs>
        <w:spacing w:before="120" w:after="0"/>
        <w:rPr>
          <w:rFonts w:ascii="Times New Roman" w:hAnsi="Times New Roman"/>
          <w:b/>
          <w:bCs/>
          <w:sz w:val="24"/>
          <w:szCs w:val="24"/>
        </w:rPr>
      </w:pPr>
      <w:r w:rsidRPr="00826A6E">
        <w:rPr>
          <w:rFonts w:ascii="Times New Roman" w:hAnsi="Times New Roman"/>
          <w:b/>
          <w:bCs/>
          <w:sz w:val="24"/>
          <w:szCs w:val="24"/>
        </w:rPr>
        <w:t xml:space="preserve">Номинация </w:t>
      </w:r>
      <w:r>
        <w:rPr>
          <w:rFonts w:ascii="Times New Roman" w:hAnsi="Times New Roman"/>
          <w:b/>
          <w:bCs/>
          <w:sz w:val="24"/>
          <w:szCs w:val="24"/>
        </w:rPr>
        <w:t>Мультимедийные проекты</w:t>
      </w:r>
      <w:r w:rsidRPr="00826A6E">
        <w:rPr>
          <w:rFonts w:ascii="Times New Roman" w:hAnsi="Times New Roman"/>
          <w:b/>
          <w:bCs/>
          <w:sz w:val="24"/>
          <w:szCs w:val="24"/>
        </w:rPr>
        <w:t>:</w:t>
      </w:r>
    </w:p>
    <w:p w:rsidR="00953717" w:rsidRPr="004C746A" w:rsidRDefault="00953717" w:rsidP="00953717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C746A">
        <w:rPr>
          <w:rFonts w:ascii="Times New Roman" w:hAnsi="Times New Roman"/>
          <w:b/>
          <w:bCs/>
          <w:i/>
          <w:iCs/>
          <w:sz w:val="24"/>
          <w:szCs w:val="24"/>
        </w:rPr>
        <w:t>Котлярова В. Ю., МБОУ СОШ № 1,</w:t>
      </w:r>
    </w:p>
    <w:p w:rsidR="00953717" w:rsidRPr="00BA2B92" w:rsidRDefault="00953717" w:rsidP="00953717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2B92">
        <w:rPr>
          <w:rFonts w:ascii="Times New Roman" w:hAnsi="Times New Roman"/>
          <w:sz w:val="24"/>
          <w:szCs w:val="24"/>
        </w:rPr>
        <w:t>Бусыгина Ю.С., МБОУ СОШ № 95,</w:t>
      </w:r>
    </w:p>
    <w:p w:rsidR="00953717" w:rsidRDefault="00953717" w:rsidP="00953717">
      <w:pPr>
        <w:numPr>
          <w:ilvl w:val="0"/>
          <w:numId w:val="47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A2B92">
        <w:rPr>
          <w:rFonts w:ascii="Times New Roman" w:hAnsi="Times New Roman"/>
          <w:sz w:val="24"/>
          <w:szCs w:val="24"/>
        </w:rPr>
        <w:t>Гревцова</w:t>
      </w:r>
      <w:proofErr w:type="spellEnd"/>
      <w:r w:rsidRPr="00BA2B92">
        <w:rPr>
          <w:rFonts w:ascii="Times New Roman" w:hAnsi="Times New Roman"/>
          <w:sz w:val="24"/>
          <w:szCs w:val="24"/>
        </w:rPr>
        <w:t xml:space="preserve"> Н. С., МАОУ СОШ № 69</w:t>
      </w:r>
    </w:p>
    <w:p w:rsidR="00953717" w:rsidRDefault="00953717" w:rsidP="00953717">
      <w:pPr>
        <w:pStyle w:val="a4"/>
        <w:spacing w:before="120"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26A6E">
        <w:rPr>
          <w:rFonts w:ascii="Times New Roman" w:hAnsi="Times New Roman"/>
          <w:b/>
          <w:bCs/>
          <w:sz w:val="24"/>
          <w:szCs w:val="24"/>
        </w:rPr>
        <w:t xml:space="preserve">Номинация </w:t>
      </w:r>
      <w:r w:rsidRPr="00BF5709">
        <w:rPr>
          <w:rFonts w:ascii="Times New Roman" w:hAnsi="Times New Roman"/>
          <w:b/>
          <w:bCs/>
          <w:sz w:val="24"/>
          <w:szCs w:val="24"/>
        </w:rPr>
        <w:t>Веб-дизайн и веб-программирование:</w:t>
      </w:r>
    </w:p>
    <w:p w:rsidR="00953717" w:rsidRPr="004C746A" w:rsidRDefault="00953717" w:rsidP="00953717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C746A">
        <w:rPr>
          <w:rFonts w:ascii="Times New Roman" w:hAnsi="Times New Roman"/>
          <w:b/>
          <w:bCs/>
          <w:i/>
          <w:iCs/>
          <w:sz w:val="24"/>
          <w:szCs w:val="24"/>
        </w:rPr>
        <w:t>Холкин П. И., МБОУ СОШ № 75/42,</w:t>
      </w:r>
    </w:p>
    <w:p w:rsidR="00953717" w:rsidRPr="00BA2B92" w:rsidRDefault="00953717" w:rsidP="00953717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A2B92">
        <w:rPr>
          <w:rFonts w:ascii="Times New Roman" w:hAnsi="Times New Roman"/>
          <w:sz w:val="24"/>
          <w:szCs w:val="24"/>
        </w:rPr>
        <w:t>Савостиенко</w:t>
      </w:r>
      <w:proofErr w:type="spellEnd"/>
      <w:r w:rsidRPr="00BA2B92">
        <w:rPr>
          <w:rFonts w:ascii="Times New Roman" w:hAnsi="Times New Roman"/>
          <w:sz w:val="24"/>
          <w:szCs w:val="24"/>
        </w:rPr>
        <w:t xml:space="preserve"> А.И., МБОУ СОШ № 55</w:t>
      </w:r>
    </w:p>
    <w:p w:rsidR="00953717" w:rsidRPr="00BF5709" w:rsidRDefault="00953717" w:rsidP="00953717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2B92">
        <w:rPr>
          <w:rFonts w:ascii="Times New Roman" w:hAnsi="Times New Roman"/>
          <w:sz w:val="24"/>
          <w:szCs w:val="24"/>
        </w:rPr>
        <w:t>Смирнова О.Н., МБОУ СОШ №56</w:t>
      </w:r>
    </w:p>
    <w:p w:rsidR="00953717" w:rsidRDefault="00953717" w:rsidP="0095371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3717" w:rsidRPr="00E10F59" w:rsidRDefault="00953717" w:rsidP="0095371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6A6E">
        <w:rPr>
          <w:rFonts w:ascii="Times New Roman" w:hAnsi="Times New Roman"/>
          <w:b/>
          <w:bCs/>
          <w:sz w:val="24"/>
          <w:szCs w:val="24"/>
        </w:rPr>
        <w:t>Номинаци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E10F59">
        <w:rPr>
          <w:rFonts w:ascii="Times New Roman" w:hAnsi="Times New Roman"/>
          <w:sz w:val="24"/>
          <w:szCs w:val="24"/>
        </w:rPr>
        <w:t>Компьютерное моделирование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0F59">
        <w:rPr>
          <w:rFonts w:ascii="Times New Roman" w:hAnsi="Times New Roman"/>
          <w:sz w:val="24"/>
          <w:szCs w:val="24"/>
        </w:rPr>
        <w:t>Обучающие и тестовые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0F59">
        <w:rPr>
          <w:rFonts w:ascii="Times New Roman" w:hAnsi="Times New Roman"/>
          <w:sz w:val="24"/>
          <w:szCs w:val="24"/>
        </w:rPr>
        <w:t>Программы, созданные с помощью языков программирования</w:t>
      </w:r>
    </w:p>
    <w:p w:rsidR="00953717" w:rsidRPr="004C746A" w:rsidRDefault="00953717" w:rsidP="00953717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C746A">
        <w:rPr>
          <w:rFonts w:ascii="Times New Roman" w:hAnsi="Times New Roman"/>
          <w:b/>
          <w:bCs/>
          <w:i/>
          <w:iCs/>
          <w:sz w:val="24"/>
          <w:szCs w:val="24"/>
        </w:rPr>
        <w:t>Холкина Н.С., МБОУ СОШ № 75/42</w:t>
      </w:r>
    </w:p>
    <w:p w:rsidR="00953717" w:rsidRPr="00BA2B92" w:rsidRDefault="00953717" w:rsidP="00953717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A2B92">
        <w:rPr>
          <w:rFonts w:ascii="Times New Roman" w:hAnsi="Times New Roman"/>
          <w:sz w:val="24"/>
          <w:szCs w:val="24"/>
        </w:rPr>
        <w:t>Пальшина</w:t>
      </w:r>
      <w:proofErr w:type="spellEnd"/>
      <w:r w:rsidRPr="00BA2B92">
        <w:rPr>
          <w:rFonts w:ascii="Times New Roman" w:hAnsi="Times New Roman"/>
          <w:sz w:val="24"/>
          <w:szCs w:val="24"/>
        </w:rPr>
        <w:t xml:space="preserve"> А.Ю., МБОУ СОШ №32</w:t>
      </w:r>
    </w:p>
    <w:p w:rsidR="00953717" w:rsidRDefault="00953717" w:rsidP="00953717">
      <w:pPr>
        <w:numPr>
          <w:ilvl w:val="0"/>
          <w:numId w:val="49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BA2B92">
        <w:rPr>
          <w:rFonts w:ascii="Times New Roman" w:hAnsi="Times New Roman"/>
          <w:sz w:val="24"/>
          <w:szCs w:val="24"/>
        </w:rPr>
        <w:t>Каменева Т.В., МБОУ ГМ СОШ.</w:t>
      </w:r>
    </w:p>
    <w:p w:rsidR="00953717" w:rsidRPr="00BA2B92" w:rsidRDefault="00953717" w:rsidP="00953717">
      <w:pPr>
        <w:tabs>
          <w:tab w:val="left" w:pos="3810"/>
        </w:tabs>
        <w:spacing w:after="0"/>
        <w:rPr>
          <w:rFonts w:ascii="Times New Roman" w:hAnsi="Times New Roman"/>
          <w:sz w:val="24"/>
          <w:szCs w:val="24"/>
        </w:rPr>
      </w:pPr>
    </w:p>
    <w:p w:rsidR="00065FA3" w:rsidRDefault="00065FA3"/>
    <w:sectPr w:rsidR="000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5C1"/>
    <w:multiLevelType w:val="hybridMultilevel"/>
    <w:tmpl w:val="F7865E7A"/>
    <w:lvl w:ilvl="0" w:tplc="55B0A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A1BBB"/>
    <w:multiLevelType w:val="hybridMultilevel"/>
    <w:tmpl w:val="F016348E"/>
    <w:lvl w:ilvl="0" w:tplc="8938B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46497"/>
    <w:multiLevelType w:val="hybridMultilevel"/>
    <w:tmpl w:val="753AB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4172CB"/>
    <w:multiLevelType w:val="hybridMultilevel"/>
    <w:tmpl w:val="58F2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F64CD"/>
    <w:multiLevelType w:val="hybridMultilevel"/>
    <w:tmpl w:val="AD682114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24AF"/>
    <w:multiLevelType w:val="hybridMultilevel"/>
    <w:tmpl w:val="528A1226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85C49"/>
    <w:multiLevelType w:val="hybridMultilevel"/>
    <w:tmpl w:val="4262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C1196"/>
    <w:multiLevelType w:val="hybridMultilevel"/>
    <w:tmpl w:val="B34C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A6720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9">
    <w:nsid w:val="147E5D57"/>
    <w:multiLevelType w:val="hybridMultilevel"/>
    <w:tmpl w:val="2AE03DD0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E2374"/>
    <w:multiLevelType w:val="hybridMultilevel"/>
    <w:tmpl w:val="7F88F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62655B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2">
    <w:nsid w:val="1BE42C90"/>
    <w:multiLevelType w:val="hybridMultilevel"/>
    <w:tmpl w:val="B046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87B17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4">
    <w:nsid w:val="21DA5886"/>
    <w:multiLevelType w:val="hybridMultilevel"/>
    <w:tmpl w:val="B00E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C02C2"/>
    <w:multiLevelType w:val="hybridMultilevel"/>
    <w:tmpl w:val="BF4E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964FB"/>
    <w:multiLevelType w:val="hybridMultilevel"/>
    <w:tmpl w:val="2AE03DD0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75C61"/>
    <w:multiLevelType w:val="hybridMultilevel"/>
    <w:tmpl w:val="9D72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10F4E"/>
    <w:multiLevelType w:val="hybridMultilevel"/>
    <w:tmpl w:val="92822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51E27"/>
    <w:multiLevelType w:val="hybridMultilevel"/>
    <w:tmpl w:val="E598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24A05"/>
    <w:multiLevelType w:val="hybridMultilevel"/>
    <w:tmpl w:val="B62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36B82"/>
    <w:multiLevelType w:val="hybridMultilevel"/>
    <w:tmpl w:val="75EC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D199F"/>
    <w:multiLevelType w:val="hybridMultilevel"/>
    <w:tmpl w:val="58D41E44"/>
    <w:lvl w:ilvl="0" w:tplc="7A14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92238"/>
    <w:multiLevelType w:val="hybridMultilevel"/>
    <w:tmpl w:val="EC8C6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217AFA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5">
    <w:nsid w:val="3B310FE1"/>
    <w:multiLevelType w:val="hybridMultilevel"/>
    <w:tmpl w:val="0D7E1FF2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F14D6"/>
    <w:multiLevelType w:val="hybridMultilevel"/>
    <w:tmpl w:val="9D72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968DF"/>
    <w:multiLevelType w:val="hybridMultilevel"/>
    <w:tmpl w:val="F83E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F55E4"/>
    <w:multiLevelType w:val="hybridMultilevel"/>
    <w:tmpl w:val="BF4E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300DE"/>
    <w:multiLevelType w:val="hybridMultilevel"/>
    <w:tmpl w:val="F83E2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56809"/>
    <w:multiLevelType w:val="hybridMultilevel"/>
    <w:tmpl w:val="BC42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40653"/>
    <w:multiLevelType w:val="hybridMultilevel"/>
    <w:tmpl w:val="8C3A1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3043ED"/>
    <w:multiLevelType w:val="hybridMultilevel"/>
    <w:tmpl w:val="5670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C64BA"/>
    <w:multiLevelType w:val="hybridMultilevel"/>
    <w:tmpl w:val="DD8498FC"/>
    <w:lvl w:ilvl="0" w:tplc="935E09F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7F101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2B0813"/>
    <w:multiLevelType w:val="hybridMultilevel"/>
    <w:tmpl w:val="75EC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24A4A"/>
    <w:multiLevelType w:val="hybridMultilevel"/>
    <w:tmpl w:val="7E58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C51B6"/>
    <w:multiLevelType w:val="hybridMultilevel"/>
    <w:tmpl w:val="0D7E1FF2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C80BC8"/>
    <w:multiLevelType w:val="hybridMultilevel"/>
    <w:tmpl w:val="AB68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4350F"/>
    <w:multiLevelType w:val="hybridMultilevel"/>
    <w:tmpl w:val="AD682114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26FED"/>
    <w:multiLevelType w:val="hybridMultilevel"/>
    <w:tmpl w:val="528A1226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D20A9"/>
    <w:multiLevelType w:val="hybridMultilevel"/>
    <w:tmpl w:val="4262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75304"/>
    <w:multiLevelType w:val="hybridMultilevel"/>
    <w:tmpl w:val="29E0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360F6"/>
    <w:multiLevelType w:val="hybridMultilevel"/>
    <w:tmpl w:val="36EE9F76"/>
    <w:lvl w:ilvl="0" w:tplc="A896F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D26FB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45">
    <w:nsid w:val="72D524CD"/>
    <w:multiLevelType w:val="hybridMultilevel"/>
    <w:tmpl w:val="F016348E"/>
    <w:lvl w:ilvl="0" w:tplc="8938B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304488"/>
    <w:multiLevelType w:val="multilevel"/>
    <w:tmpl w:val="86AA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47">
    <w:nsid w:val="74215DDA"/>
    <w:multiLevelType w:val="hybridMultilevel"/>
    <w:tmpl w:val="9D72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B2728"/>
    <w:multiLevelType w:val="hybridMultilevel"/>
    <w:tmpl w:val="AB68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9"/>
  </w:num>
  <w:num w:numId="4">
    <w:abstractNumId w:val="40"/>
  </w:num>
  <w:num w:numId="5">
    <w:abstractNumId w:val="4"/>
  </w:num>
  <w:num w:numId="6">
    <w:abstractNumId w:val="8"/>
  </w:num>
  <w:num w:numId="7">
    <w:abstractNumId w:val="46"/>
  </w:num>
  <w:num w:numId="8">
    <w:abstractNumId w:val="24"/>
  </w:num>
  <w:num w:numId="9">
    <w:abstractNumId w:val="13"/>
  </w:num>
  <w:num w:numId="10">
    <w:abstractNumId w:val="44"/>
  </w:num>
  <w:num w:numId="11">
    <w:abstractNumId w:val="11"/>
  </w:num>
  <w:num w:numId="12">
    <w:abstractNumId w:val="25"/>
  </w:num>
  <w:num w:numId="13">
    <w:abstractNumId w:val="16"/>
  </w:num>
  <w:num w:numId="14">
    <w:abstractNumId w:val="5"/>
  </w:num>
  <w:num w:numId="15">
    <w:abstractNumId w:val="39"/>
  </w:num>
  <w:num w:numId="16">
    <w:abstractNumId w:val="45"/>
  </w:num>
  <w:num w:numId="17">
    <w:abstractNumId w:val="0"/>
  </w:num>
  <w:num w:numId="18">
    <w:abstractNumId w:val="29"/>
  </w:num>
  <w:num w:numId="19">
    <w:abstractNumId w:val="22"/>
  </w:num>
  <w:num w:numId="20">
    <w:abstractNumId w:val="43"/>
  </w:num>
  <w:num w:numId="21">
    <w:abstractNumId w:val="47"/>
  </w:num>
  <w:num w:numId="22">
    <w:abstractNumId w:val="48"/>
  </w:num>
  <w:num w:numId="23">
    <w:abstractNumId w:val="19"/>
  </w:num>
  <w:num w:numId="24">
    <w:abstractNumId w:val="23"/>
  </w:num>
  <w:num w:numId="25">
    <w:abstractNumId w:val="10"/>
  </w:num>
  <w:num w:numId="26">
    <w:abstractNumId w:val="38"/>
  </w:num>
  <w:num w:numId="27">
    <w:abstractNumId w:val="14"/>
  </w:num>
  <w:num w:numId="28">
    <w:abstractNumId w:val="30"/>
  </w:num>
  <w:num w:numId="29">
    <w:abstractNumId w:val="26"/>
  </w:num>
  <w:num w:numId="30">
    <w:abstractNumId w:val="21"/>
  </w:num>
  <w:num w:numId="31">
    <w:abstractNumId w:val="6"/>
  </w:num>
  <w:num w:numId="32">
    <w:abstractNumId w:val="33"/>
  </w:num>
  <w:num w:numId="33">
    <w:abstractNumId w:val="17"/>
  </w:num>
  <w:num w:numId="34">
    <w:abstractNumId w:val="35"/>
  </w:num>
  <w:num w:numId="35">
    <w:abstractNumId w:val="41"/>
  </w:num>
  <w:num w:numId="36">
    <w:abstractNumId w:val="20"/>
  </w:num>
  <w:num w:numId="37">
    <w:abstractNumId w:val="1"/>
  </w:num>
  <w:num w:numId="38">
    <w:abstractNumId w:val="28"/>
  </w:num>
  <w:num w:numId="39">
    <w:abstractNumId w:val="15"/>
  </w:num>
  <w:num w:numId="40">
    <w:abstractNumId w:val="3"/>
  </w:num>
  <w:num w:numId="41">
    <w:abstractNumId w:val="18"/>
  </w:num>
  <w:num w:numId="42">
    <w:abstractNumId w:val="27"/>
  </w:num>
  <w:num w:numId="43">
    <w:abstractNumId w:val="31"/>
  </w:num>
  <w:num w:numId="44">
    <w:abstractNumId w:val="7"/>
  </w:num>
  <w:num w:numId="45">
    <w:abstractNumId w:val="2"/>
  </w:num>
  <w:num w:numId="46">
    <w:abstractNumId w:val="42"/>
  </w:num>
  <w:num w:numId="47">
    <w:abstractNumId w:val="12"/>
  </w:num>
  <w:num w:numId="48">
    <w:abstractNumId w:val="3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7"/>
    <w:rsid w:val="00065FA3"/>
    <w:rsid w:val="009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3717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953717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953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3717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953717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953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MO-inf-202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yYK8uncT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2022-02-23T10:32:00Z</dcterms:created>
  <dcterms:modified xsi:type="dcterms:W3CDTF">2022-02-23T10:33:00Z</dcterms:modified>
</cp:coreProperties>
</file>