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706" w:rsidRPr="007B26AD" w:rsidTr="006521AF">
        <w:tc>
          <w:tcPr>
            <w:tcW w:w="4672" w:type="dxa"/>
          </w:tcPr>
          <w:p w:rsidR="00B60706" w:rsidRPr="007B26AD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0706" w:rsidRPr="007B26AD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20                                        УТВЕРЖДЕНО      </w:t>
            </w:r>
          </w:p>
          <w:p w:rsidR="00B60706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</w:t>
            </w:r>
          </w:p>
          <w:p w:rsidR="00B60706" w:rsidRPr="007B26AD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B60706" w:rsidRPr="007B26AD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706" w:rsidRDefault="00B60706" w:rsidP="00B607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706" w:rsidRPr="00277AB3" w:rsidRDefault="00B60706" w:rsidP="00B60706">
      <w:pPr>
        <w:pStyle w:val="Style8"/>
        <w:widowControl/>
        <w:jc w:val="center"/>
        <w:rPr>
          <w:rStyle w:val="FontStyle27"/>
        </w:rPr>
      </w:pPr>
      <w:bookmarkStart w:id="0" w:name="_GoBack"/>
      <w:r w:rsidRPr="00277AB3">
        <w:rPr>
          <w:rStyle w:val="FontStyle27"/>
        </w:rPr>
        <w:t>Положение о городском дистанционном Конкурсе детских проектов по робототехнике</w:t>
      </w:r>
    </w:p>
    <w:bookmarkEnd w:id="0"/>
    <w:p w:rsidR="00B60706" w:rsidRPr="00277AB3" w:rsidRDefault="00B60706" w:rsidP="00B60706">
      <w:pPr>
        <w:pStyle w:val="Style8"/>
        <w:widowControl/>
        <w:jc w:val="both"/>
        <w:rPr>
          <w:rStyle w:val="FontStyle27"/>
        </w:rPr>
      </w:pPr>
    </w:p>
    <w:p w:rsidR="00B60706" w:rsidRPr="00277AB3" w:rsidRDefault="00B60706" w:rsidP="00B60706">
      <w:pPr>
        <w:pStyle w:val="Style8"/>
        <w:widowControl/>
        <w:jc w:val="center"/>
        <w:rPr>
          <w:rStyle w:val="FontStyle27"/>
        </w:rPr>
      </w:pPr>
      <w:r w:rsidRPr="00277AB3">
        <w:rPr>
          <w:rStyle w:val="FontStyle27"/>
        </w:rPr>
        <w:t>1. Общие положения</w:t>
      </w:r>
    </w:p>
    <w:p w:rsidR="00B60706" w:rsidRPr="00277AB3" w:rsidRDefault="00B60706" w:rsidP="00B60706">
      <w:pPr>
        <w:pStyle w:val="Style8"/>
        <w:widowControl/>
        <w:ind w:firstLine="567"/>
        <w:jc w:val="both"/>
        <w:rPr>
          <w:rStyle w:val="FontStyle27"/>
          <w:b w:val="0"/>
        </w:rPr>
      </w:pPr>
      <w:r w:rsidRPr="00277AB3">
        <w:rPr>
          <w:rStyle w:val="FontStyle27"/>
        </w:rPr>
        <w:t>1.1. Настоящее Положение определяет цели и задачи городского дистанционного конкурса детских проектов по робототехнике, порядок его организации, проведения, подведения итогов и награждения победителей.</w:t>
      </w:r>
    </w:p>
    <w:p w:rsidR="00B60706" w:rsidRPr="00277AB3" w:rsidRDefault="00B60706" w:rsidP="00B60706">
      <w:pPr>
        <w:pStyle w:val="Style8"/>
        <w:widowControl/>
        <w:ind w:firstLine="567"/>
        <w:jc w:val="both"/>
        <w:rPr>
          <w:rStyle w:val="FontStyle27"/>
          <w:b w:val="0"/>
        </w:rPr>
      </w:pPr>
      <w:r w:rsidRPr="00277AB3">
        <w:rPr>
          <w:rStyle w:val="FontStyle27"/>
        </w:rPr>
        <w:t xml:space="preserve">1.2.  </w:t>
      </w:r>
      <w:proofErr w:type="gramStart"/>
      <w:r w:rsidRPr="00277AB3">
        <w:rPr>
          <w:rStyle w:val="FontStyle27"/>
        </w:rPr>
        <w:t xml:space="preserve">Настоящее Положение разработано в соответствии с законом РФ «Об образовании», нормативными документами Министерства образования и молодежной политики Свердловской области, локальными нормативными актами муниципального </w:t>
      </w:r>
      <w:r>
        <w:rPr>
          <w:rStyle w:val="FontStyle27"/>
        </w:rPr>
        <w:t>автоном</w:t>
      </w:r>
      <w:r w:rsidRPr="00277AB3">
        <w:rPr>
          <w:rStyle w:val="FontStyle27"/>
        </w:rPr>
        <w:t>ного учреждения дополнительного образования городского Дворца детского и ю</w:t>
      </w:r>
      <w:r>
        <w:rPr>
          <w:rStyle w:val="FontStyle27"/>
        </w:rPr>
        <w:t>ношеского творчества (далее – МА</w:t>
      </w:r>
      <w:r w:rsidRPr="00277AB3">
        <w:rPr>
          <w:rStyle w:val="FontStyle27"/>
        </w:rPr>
        <w:t>У ДО ГДДЮТ), Положением о ежегодной городской выставке технического и декоративно-прикладного творчества детей и учащийся молодежи, договорами о сотрудничестве с другими учреждениями и общественными организациями.</w:t>
      </w:r>
      <w:proofErr w:type="gramEnd"/>
    </w:p>
    <w:p w:rsidR="00B60706" w:rsidRPr="00277AB3" w:rsidRDefault="00B60706" w:rsidP="00B60706">
      <w:pPr>
        <w:pStyle w:val="Style8"/>
        <w:widowControl/>
        <w:ind w:firstLine="567"/>
        <w:jc w:val="both"/>
        <w:rPr>
          <w:rStyle w:val="FontStyle27"/>
          <w:b w:val="0"/>
        </w:rPr>
      </w:pPr>
      <w:r w:rsidRPr="00277AB3">
        <w:rPr>
          <w:rStyle w:val="FontStyle27"/>
        </w:rPr>
        <w:t>1.3. Городской дистанционный конкурс проектов по робототехни</w:t>
      </w:r>
      <w:r>
        <w:rPr>
          <w:rStyle w:val="FontStyle27"/>
        </w:rPr>
        <w:t>ке (далее – Конкурс) проводит МА</w:t>
      </w:r>
      <w:r w:rsidRPr="00277AB3">
        <w:rPr>
          <w:rStyle w:val="FontStyle27"/>
        </w:rPr>
        <w:t>У ДО ГДДЮТ. Вопросы по организации и проведению Конкурса находятся в ведении отдела технического и декоративно-прикладного творчества детей и юношества М</w:t>
      </w:r>
      <w:r>
        <w:rPr>
          <w:rStyle w:val="FontStyle27"/>
        </w:rPr>
        <w:t>А</w:t>
      </w:r>
      <w:r w:rsidRPr="00277AB3">
        <w:rPr>
          <w:rStyle w:val="FontStyle27"/>
        </w:rPr>
        <w:t>У ДО ГДДЮТ.</w:t>
      </w:r>
    </w:p>
    <w:p w:rsidR="00B60706" w:rsidRPr="00277AB3" w:rsidRDefault="00B60706" w:rsidP="00B60706">
      <w:pPr>
        <w:pStyle w:val="Style8"/>
        <w:widowControl/>
        <w:ind w:firstLine="567"/>
        <w:jc w:val="center"/>
        <w:rPr>
          <w:rStyle w:val="FontStyle27"/>
        </w:rPr>
      </w:pPr>
      <w:r w:rsidRPr="00277AB3">
        <w:rPr>
          <w:rStyle w:val="FontStyle27"/>
        </w:rPr>
        <w:t>2. Цель и задачи Конкурса</w:t>
      </w:r>
    </w:p>
    <w:p w:rsidR="00B60706" w:rsidRPr="00277AB3" w:rsidRDefault="00B60706" w:rsidP="00B60706">
      <w:pPr>
        <w:pStyle w:val="Style8"/>
        <w:widowControl/>
        <w:ind w:firstLine="567"/>
        <w:jc w:val="both"/>
        <w:rPr>
          <w:rFonts w:ascii="Times New Roman" w:hAnsi="Times New Roman"/>
        </w:rPr>
      </w:pPr>
      <w:r w:rsidRPr="00277AB3">
        <w:rPr>
          <w:rStyle w:val="FontStyle27"/>
        </w:rPr>
        <w:t>Цель Конкурса: популяризация научно-технического творчества и инженерных профессий среди учащихся образовательных организаций</w:t>
      </w:r>
      <w:r w:rsidRPr="00277AB3">
        <w:rPr>
          <w:rFonts w:ascii="Times New Roman" w:hAnsi="Times New Roman"/>
        </w:rPr>
        <w:t>.</w:t>
      </w:r>
    </w:p>
    <w:p w:rsidR="00B60706" w:rsidRPr="00277AB3" w:rsidRDefault="00B60706" w:rsidP="00B60706">
      <w:pPr>
        <w:pStyle w:val="Style8"/>
        <w:widowControl/>
        <w:ind w:firstLine="567"/>
        <w:jc w:val="both"/>
        <w:rPr>
          <w:rFonts w:ascii="Times New Roman" w:hAnsi="Times New Roman"/>
          <w:b/>
        </w:rPr>
      </w:pPr>
      <w:r w:rsidRPr="00277AB3">
        <w:rPr>
          <w:rFonts w:ascii="Times New Roman" w:hAnsi="Times New Roman"/>
          <w:b/>
        </w:rPr>
        <w:t>Задачи Конкурса:</w:t>
      </w:r>
    </w:p>
    <w:p w:rsidR="00B60706" w:rsidRPr="00277AB3" w:rsidRDefault="00B60706" w:rsidP="00B6070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способствовать повышению статуса, общественной значимости, привлекательности социально значимой творческой деятельности обучающихся в сфере новых технологий и робототехники; </w:t>
      </w:r>
    </w:p>
    <w:p w:rsidR="00B60706" w:rsidRPr="00277AB3" w:rsidRDefault="00B60706" w:rsidP="00B6070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обеспечить условия для развития общей культуры, креативности, познавательной и мотивационно-творческой активности детей и молодежи в области робототехники;</w:t>
      </w:r>
    </w:p>
    <w:p w:rsidR="00B60706" w:rsidRPr="00277AB3" w:rsidRDefault="00B60706" w:rsidP="00B6070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b/>
          <w:bCs/>
          <w:color w:val="000000"/>
        </w:rPr>
      </w:pPr>
      <w:r w:rsidRPr="00277AB3">
        <w:t>создать условия для совместного публичного предъявления и апробации обучающимися и педагогами результатов их творческой деятельности в области робототехники, изобретательства, инновационных технологий;</w:t>
      </w:r>
    </w:p>
    <w:p w:rsidR="00B60706" w:rsidRPr="00277AB3" w:rsidRDefault="00B60706" w:rsidP="00B6070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bCs/>
          <w:color w:val="000000"/>
        </w:rPr>
      </w:pPr>
      <w:r w:rsidRPr="00277AB3">
        <w:lastRenderedPageBreak/>
        <w:t>способствовать развитию предметно-профессиональной компетентности педагогов в области робототехники и инновационного технического творчества, расширения сферы профессионального общения.</w:t>
      </w:r>
    </w:p>
    <w:p w:rsidR="00B60706" w:rsidRPr="00277AB3" w:rsidRDefault="00B60706" w:rsidP="00B607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1.6. Конкурс проектов  по робототехнике проводится ежегодно, начиная с 2016 года. В настоящее время конку</w:t>
      </w:r>
      <w:proofErr w:type="gramStart"/>
      <w:r w:rsidRPr="00277AB3">
        <w:rPr>
          <w:rFonts w:ascii="Times New Roman" w:hAnsi="Times New Roman"/>
          <w:sz w:val="24"/>
          <w:szCs w:val="24"/>
        </w:rPr>
        <w:t>рс вкл</w:t>
      </w:r>
      <w:proofErr w:type="gramEnd"/>
      <w:r w:rsidRPr="00277AB3">
        <w:rPr>
          <w:rFonts w:ascii="Times New Roman" w:hAnsi="Times New Roman"/>
          <w:sz w:val="24"/>
          <w:szCs w:val="24"/>
        </w:rPr>
        <w:t xml:space="preserve">ючен в программу городской </w:t>
      </w:r>
      <w:r w:rsidRPr="00277AB3">
        <w:rPr>
          <w:rStyle w:val="FontStyle27"/>
          <w:sz w:val="24"/>
          <w:szCs w:val="24"/>
        </w:rPr>
        <w:t>выставки технического и декоративно-прикладного творчества детей и учащийся молодежи</w:t>
      </w:r>
      <w:r w:rsidRPr="00277AB3">
        <w:rPr>
          <w:rFonts w:ascii="Times New Roman" w:hAnsi="Times New Roman"/>
          <w:sz w:val="24"/>
          <w:szCs w:val="24"/>
        </w:rPr>
        <w:t>.</w:t>
      </w:r>
    </w:p>
    <w:p w:rsidR="00B60706" w:rsidRPr="00277AB3" w:rsidRDefault="00B60706" w:rsidP="00B60706">
      <w:pPr>
        <w:pStyle w:val="Style19"/>
        <w:widowControl/>
        <w:spacing w:line="240" w:lineRule="auto"/>
        <w:ind w:firstLine="567"/>
        <w:jc w:val="center"/>
        <w:rPr>
          <w:rStyle w:val="FontStyle42"/>
          <w:b/>
        </w:rPr>
      </w:pPr>
      <w:r w:rsidRPr="00277AB3">
        <w:rPr>
          <w:rStyle w:val="FontStyle42"/>
          <w:b/>
        </w:rPr>
        <w:t>3. Сроки и порядок проведения Конкурса</w:t>
      </w:r>
    </w:p>
    <w:p w:rsidR="00B60706" w:rsidRPr="00277AB3" w:rsidRDefault="00B60706" w:rsidP="00B60706">
      <w:pPr>
        <w:pStyle w:val="a7"/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3.1. Сроки, порядок и место проведения Конкурса детских проектов по робототехнике определяется дополнительно порядком проведения, который разрабатывается в соответствии с положениями и правилами проведения </w:t>
      </w:r>
      <w:r w:rsidRPr="00277AB3">
        <w:rPr>
          <w:rStyle w:val="FontStyle27"/>
          <w:sz w:val="24"/>
          <w:szCs w:val="24"/>
        </w:rPr>
        <w:t>городской выставки технического и декоративно-прикладного творчества детей и учащийся молодежи</w:t>
      </w:r>
      <w:r w:rsidRPr="00277AB3">
        <w:rPr>
          <w:rFonts w:ascii="Times New Roman" w:hAnsi="Times New Roman"/>
          <w:sz w:val="24"/>
          <w:szCs w:val="24"/>
        </w:rPr>
        <w:t xml:space="preserve">. </w:t>
      </w:r>
    </w:p>
    <w:p w:rsidR="00B60706" w:rsidRPr="00277AB3" w:rsidRDefault="00B60706" w:rsidP="00B60706">
      <w:pPr>
        <w:pStyle w:val="a7"/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3.2. Конкурс проводится в два этапа:</w:t>
      </w:r>
    </w:p>
    <w:p w:rsidR="00B60706" w:rsidRPr="00277AB3" w:rsidRDefault="00B60706" w:rsidP="00B60706">
      <w:pPr>
        <w:pStyle w:val="a3"/>
        <w:ind w:firstLine="567"/>
        <w:jc w:val="both"/>
        <w:rPr>
          <w:b/>
        </w:rPr>
      </w:pPr>
      <w:r w:rsidRPr="00277AB3">
        <w:t xml:space="preserve">1 этап на уровне образовательного учреждения – содержание, порядок и сроки проведения определяют образовательные учреждения самостоятельно. Участниками могут являться все желающие из числа учащихся образовательных учреждений различных типов и видов, занимающиеся в творческих объединениях робототехники или самостоятельно. </w:t>
      </w:r>
    </w:p>
    <w:p w:rsidR="00B60706" w:rsidRPr="00277AB3" w:rsidRDefault="00B60706" w:rsidP="00B60706">
      <w:pPr>
        <w:pStyle w:val="a7"/>
        <w:spacing w:after="0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77AB3">
        <w:rPr>
          <w:rFonts w:ascii="Times New Roman" w:hAnsi="Times New Roman"/>
          <w:b/>
          <w:sz w:val="24"/>
          <w:szCs w:val="24"/>
        </w:rPr>
        <w:t xml:space="preserve">2 этап муниципальный </w:t>
      </w:r>
      <w:r w:rsidRPr="00277AB3">
        <w:rPr>
          <w:rFonts w:ascii="Times New Roman" w:hAnsi="Times New Roman"/>
          <w:sz w:val="24"/>
          <w:szCs w:val="24"/>
        </w:rPr>
        <w:t>– проводится дистанционно, в период с 22 марта 2022 года по 26 марта 2022 года, в рамках городской выставки технического и декоративно-прикладного творчества детей и учащейся молодежи.</w:t>
      </w:r>
      <w:r w:rsidRPr="00277A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60706" w:rsidRPr="00277AB3" w:rsidRDefault="00B60706" w:rsidP="00B60706">
      <w:pPr>
        <w:pStyle w:val="a7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77AB3">
        <w:rPr>
          <w:rFonts w:ascii="Times New Roman" w:hAnsi="Times New Roman"/>
          <w:b/>
          <w:sz w:val="24"/>
          <w:szCs w:val="24"/>
        </w:rPr>
        <w:t xml:space="preserve">По итогам первого этапа </w:t>
      </w:r>
      <w:r w:rsidRPr="00277AB3">
        <w:rPr>
          <w:rFonts w:ascii="Times New Roman" w:hAnsi="Times New Roman"/>
          <w:sz w:val="24"/>
          <w:szCs w:val="24"/>
        </w:rPr>
        <w:t xml:space="preserve">в оргкомитет конкурса, </w:t>
      </w:r>
      <w:r w:rsidRPr="00277AB3">
        <w:rPr>
          <w:rFonts w:ascii="Times New Roman" w:hAnsi="Times New Roman"/>
          <w:b/>
          <w:sz w:val="24"/>
          <w:szCs w:val="24"/>
        </w:rPr>
        <w:t xml:space="preserve">на электронную почту </w:t>
      </w:r>
      <w:proofErr w:type="spellStart"/>
      <w:r w:rsidRPr="00277AB3">
        <w:rPr>
          <w:rFonts w:ascii="Times New Roman" w:hAnsi="Times New Roman"/>
          <w:b/>
          <w:sz w:val="24"/>
          <w:szCs w:val="24"/>
          <w:lang w:val="en-US"/>
        </w:rPr>
        <w:t>robottexnt</w:t>
      </w:r>
      <w:proofErr w:type="spellEnd"/>
      <w:r w:rsidRPr="00277AB3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277AB3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Pr="00277AB3">
        <w:rPr>
          <w:rFonts w:ascii="Times New Roman" w:hAnsi="Times New Roman"/>
          <w:b/>
          <w:sz w:val="24"/>
          <w:szCs w:val="24"/>
        </w:rPr>
        <w:t>.</w:t>
      </w:r>
      <w:r w:rsidRPr="00277AB3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277AB3">
        <w:rPr>
          <w:rFonts w:ascii="Times New Roman" w:hAnsi="Times New Roman"/>
          <w:b/>
          <w:sz w:val="24"/>
          <w:szCs w:val="24"/>
        </w:rPr>
        <w:t>,</w:t>
      </w:r>
      <w:r w:rsidRPr="00277AB3">
        <w:rPr>
          <w:rFonts w:ascii="Times New Roman" w:hAnsi="Times New Roman"/>
          <w:sz w:val="24"/>
          <w:szCs w:val="24"/>
        </w:rPr>
        <w:t xml:space="preserve"> до 22 марта 2022 (включительно) года необходимо представить следующие материалы</w:t>
      </w:r>
      <w:r w:rsidRPr="00277AB3">
        <w:rPr>
          <w:rFonts w:ascii="Times New Roman" w:hAnsi="Times New Roman"/>
          <w:b/>
          <w:sz w:val="24"/>
          <w:szCs w:val="24"/>
        </w:rPr>
        <w:t>:</w:t>
      </w:r>
    </w:p>
    <w:p w:rsidR="00B60706" w:rsidRPr="00277AB3" w:rsidRDefault="00B60706" w:rsidP="00B6070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заявку на участие в Конкурсе </w:t>
      </w:r>
      <w:proofErr w:type="gramStart"/>
      <w:r w:rsidRPr="00277AB3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277AB3">
        <w:rPr>
          <w:rFonts w:ascii="Times New Roman" w:hAnsi="Times New Roman"/>
          <w:sz w:val="24"/>
          <w:szCs w:val="24"/>
          <w:u w:val="single"/>
        </w:rPr>
        <w:t xml:space="preserve"> ссылкой на видеоролик</w:t>
      </w:r>
      <w:r w:rsidRPr="00277AB3">
        <w:rPr>
          <w:rFonts w:ascii="Times New Roman" w:hAnsi="Times New Roman"/>
          <w:sz w:val="24"/>
          <w:szCs w:val="24"/>
        </w:rPr>
        <w:t xml:space="preserve"> (</w:t>
      </w:r>
      <w:r w:rsidRPr="00277AB3">
        <w:rPr>
          <w:rFonts w:ascii="Times New Roman" w:hAnsi="Times New Roman"/>
          <w:i/>
          <w:sz w:val="24"/>
          <w:szCs w:val="24"/>
        </w:rPr>
        <w:t>см. приложения 1,3);</w:t>
      </w:r>
    </w:p>
    <w:p w:rsidR="00B60706" w:rsidRPr="00277AB3" w:rsidRDefault="00B60706" w:rsidP="00B6070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согласие родителей (законных представителей) участников и  руководителей команд на обработку персональных данных </w:t>
      </w:r>
      <w:r w:rsidRPr="00277AB3">
        <w:rPr>
          <w:rFonts w:ascii="Times New Roman" w:hAnsi="Times New Roman"/>
          <w:i/>
          <w:sz w:val="24"/>
          <w:szCs w:val="24"/>
        </w:rPr>
        <w:t>(см. приложение 2);</w:t>
      </w:r>
    </w:p>
    <w:p w:rsidR="00B60706" w:rsidRPr="00277AB3" w:rsidRDefault="00B60706" w:rsidP="00B60706">
      <w:pPr>
        <w:pStyle w:val="a7"/>
        <w:tabs>
          <w:tab w:val="left" w:pos="1212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Заявки, поступившие в оргкомитет </w:t>
      </w:r>
      <w:r w:rsidRPr="00277AB3">
        <w:rPr>
          <w:rFonts w:ascii="Times New Roman" w:hAnsi="Times New Roman"/>
          <w:b/>
          <w:sz w:val="24"/>
          <w:szCs w:val="24"/>
        </w:rPr>
        <w:t>позднее</w:t>
      </w:r>
      <w:r w:rsidRPr="00277AB3">
        <w:rPr>
          <w:rFonts w:ascii="Times New Roman" w:hAnsi="Times New Roman"/>
          <w:sz w:val="24"/>
          <w:szCs w:val="24"/>
        </w:rPr>
        <w:t xml:space="preserve"> указанного срока </w:t>
      </w:r>
      <w:r w:rsidRPr="00277AB3">
        <w:rPr>
          <w:rFonts w:ascii="Times New Roman" w:hAnsi="Times New Roman"/>
          <w:b/>
          <w:sz w:val="24"/>
          <w:szCs w:val="24"/>
        </w:rPr>
        <w:t>рассматриваться не будут</w:t>
      </w:r>
      <w:r w:rsidRPr="00277AB3">
        <w:rPr>
          <w:rFonts w:ascii="Times New Roman" w:hAnsi="Times New Roman"/>
          <w:sz w:val="24"/>
          <w:szCs w:val="24"/>
        </w:rPr>
        <w:t xml:space="preserve">.  </w:t>
      </w:r>
    </w:p>
    <w:p w:rsidR="00B60706" w:rsidRPr="00BD2765" w:rsidRDefault="00B60706" w:rsidP="00B60706">
      <w:pPr>
        <w:pStyle w:val="a3"/>
        <w:jc w:val="center"/>
        <w:rPr>
          <w:b/>
        </w:rPr>
      </w:pPr>
      <w:r w:rsidRPr="00BD2765">
        <w:rPr>
          <w:b/>
          <w:bCs/>
        </w:rPr>
        <w:t xml:space="preserve">4. </w:t>
      </w:r>
      <w:r w:rsidRPr="00BD2765">
        <w:rPr>
          <w:b/>
        </w:rPr>
        <w:t>Регламент работы судейской коллегии.</w:t>
      </w:r>
    </w:p>
    <w:p w:rsidR="00B60706" w:rsidRPr="00277AB3" w:rsidRDefault="00B60706" w:rsidP="00B6070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4.1. </w:t>
      </w:r>
      <w:r w:rsidRPr="00277AB3">
        <w:rPr>
          <w:rStyle w:val="FontStyle28"/>
          <w:sz w:val="24"/>
          <w:szCs w:val="24"/>
        </w:rPr>
        <w:t>Контроль и подведение итогов</w:t>
      </w:r>
      <w:r w:rsidRPr="00277AB3">
        <w:rPr>
          <w:rStyle w:val="FontStyle28"/>
          <w:color w:val="FF0000"/>
          <w:sz w:val="24"/>
          <w:szCs w:val="24"/>
        </w:rPr>
        <w:t xml:space="preserve"> </w:t>
      </w:r>
      <w:r w:rsidRPr="00277AB3">
        <w:rPr>
          <w:rStyle w:val="FontStyle28"/>
          <w:sz w:val="24"/>
          <w:szCs w:val="24"/>
        </w:rPr>
        <w:t>Конкурса осуществляется судейской коллегией.</w:t>
      </w:r>
      <w:r w:rsidRPr="00277AB3">
        <w:rPr>
          <w:rFonts w:ascii="Times New Roman" w:hAnsi="Times New Roman"/>
          <w:sz w:val="24"/>
          <w:szCs w:val="24"/>
        </w:rPr>
        <w:t xml:space="preserve"> Судейская коллегия выполняет следующие функции: </w:t>
      </w:r>
    </w:p>
    <w:p w:rsidR="00B60706" w:rsidRPr="00277AB3" w:rsidRDefault="00B60706" w:rsidP="00B607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проводит экспертную оценку проектов по робототехнике, согласно утвержденным правилам;</w:t>
      </w:r>
    </w:p>
    <w:p w:rsidR="00B60706" w:rsidRPr="00277AB3" w:rsidRDefault="00B60706" w:rsidP="00B607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определяет победителя и призеров Конкурса;</w:t>
      </w:r>
    </w:p>
    <w:p w:rsidR="00B60706" w:rsidRPr="00277AB3" w:rsidRDefault="00B60706" w:rsidP="00B607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представляет в оргкомитет итоговые протоколы работы судейской коллегии, заверенные главным судьёй;</w:t>
      </w:r>
    </w:p>
    <w:p w:rsidR="00B60706" w:rsidRPr="00277AB3" w:rsidRDefault="00B60706" w:rsidP="00B607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готовит представление в оргкомитет на награждение.</w:t>
      </w:r>
    </w:p>
    <w:p w:rsidR="00B60706" w:rsidRPr="00277AB3" w:rsidRDefault="00B60706" w:rsidP="00B607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4.2. В состав судейской коллегии муниципального этапа Конкурса входят руководители и педагоги площадок по робототехнике учреждений дополнительного образования, специалисты образовательных учреждений высшего профессионального образования, а также специалисты института развития образования города Нижний Тагил. Число судейской коллегии определяется количеством возрастных групп Конкурса. Состав судейской коллегии, главный судья соревнований утверждаются приказом начальника управления образования города Нижний Тагил. </w:t>
      </w:r>
    </w:p>
    <w:p w:rsidR="00B60706" w:rsidRPr="00277AB3" w:rsidRDefault="00B60706" w:rsidP="00B60706">
      <w:pPr>
        <w:spacing w:after="0"/>
        <w:ind w:firstLine="567"/>
        <w:jc w:val="both"/>
        <w:rPr>
          <w:rStyle w:val="FontStyle28"/>
          <w:b w:val="0"/>
          <w:sz w:val="24"/>
          <w:szCs w:val="24"/>
        </w:rPr>
      </w:pPr>
      <w:r w:rsidRPr="00277AB3">
        <w:rPr>
          <w:rStyle w:val="FontStyle28"/>
          <w:sz w:val="24"/>
          <w:szCs w:val="24"/>
        </w:rPr>
        <w:t>4.3. Руководитель команды не имеет право вмешиваться в действия своей команды и команды соперников. В случае выявленных нарушений команда дисквалифицируется.</w:t>
      </w:r>
    </w:p>
    <w:p w:rsidR="00B60706" w:rsidRPr="00277AB3" w:rsidRDefault="00B60706" w:rsidP="00B60706">
      <w:pPr>
        <w:spacing w:after="0"/>
        <w:ind w:firstLine="567"/>
        <w:jc w:val="both"/>
        <w:rPr>
          <w:rStyle w:val="FontStyle28"/>
          <w:b w:val="0"/>
          <w:sz w:val="24"/>
          <w:szCs w:val="24"/>
        </w:rPr>
      </w:pPr>
      <w:r w:rsidRPr="00277AB3">
        <w:rPr>
          <w:rStyle w:val="FontStyle28"/>
          <w:sz w:val="24"/>
          <w:szCs w:val="24"/>
        </w:rPr>
        <w:t>4.5. Все вопросы, претензии и апелляции по судейству не принимаются.</w:t>
      </w:r>
    </w:p>
    <w:p w:rsidR="00B60706" w:rsidRPr="00277AB3" w:rsidRDefault="00B60706" w:rsidP="00B60706">
      <w:pPr>
        <w:ind w:firstLine="567"/>
        <w:jc w:val="center"/>
        <w:rPr>
          <w:rStyle w:val="FontStyle29"/>
          <w:sz w:val="24"/>
          <w:szCs w:val="24"/>
        </w:rPr>
      </w:pPr>
      <w:r w:rsidRPr="00277AB3">
        <w:rPr>
          <w:rStyle w:val="FontStyle29"/>
          <w:sz w:val="24"/>
          <w:szCs w:val="24"/>
        </w:rPr>
        <w:t>5. Участники Конкурса</w:t>
      </w:r>
    </w:p>
    <w:p w:rsidR="00B60706" w:rsidRPr="00277AB3" w:rsidRDefault="00B60706" w:rsidP="00B60706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5.1. В городском дистанционном Конкурсе детских проектов по робототехнике принимают участие учащиеся образовательных учреждений всех видов и типов </w:t>
      </w:r>
      <w:r w:rsidRPr="00277AB3">
        <w:rPr>
          <w:rFonts w:ascii="Times New Roman" w:hAnsi="Times New Roman"/>
          <w:b/>
          <w:sz w:val="24"/>
          <w:szCs w:val="24"/>
          <w:u w:val="single"/>
        </w:rPr>
        <w:t>в возрасте 7-19 лет.</w:t>
      </w:r>
      <w:r w:rsidRPr="00277AB3">
        <w:rPr>
          <w:rFonts w:ascii="Times New Roman" w:hAnsi="Times New Roman"/>
          <w:sz w:val="24"/>
          <w:szCs w:val="24"/>
        </w:rPr>
        <w:t xml:space="preserve"> </w:t>
      </w:r>
    </w:p>
    <w:p w:rsidR="00B60706" w:rsidRPr="00277AB3" w:rsidRDefault="00B60706" w:rsidP="00B60706">
      <w:pPr>
        <w:pStyle w:val="Style19"/>
        <w:widowControl/>
        <w:spacing w:line="240" w:lineRule="auto"/>
        <w:ind w:firstLine="567"/>
        <w:jc w:val="both"/>
        <w:rPr>
          <w:rStyle w:val="FontStyle42"/>
        </w:rPr>
      </w:pPr>
      <w:r w:rsidRPr="00277AB3">
        <w:rPr>
          <w:rStyle w:val="FontStyle42"/>
        </w:rPr>
        <w:t xml:space="preserve">5.2. К участию в Конкурсе приглашаются команды из 1-2 человек, использующие для изучения робототехники </w:t>
      </w:r>
      <w:r w:rsidRPr="00277AB3">
        <w:rPr>
          <w:rStyle w:val="FontStyle42"/>
          <w:lang w:val="en-US"/>
        </w:rPr>
        <w:t>LEGO</w:t>
      </w:r>
      <w:r w:rsidRPr="00277AB3">
        <w:rPr>
          <w:rStyle w:val="FontStyle42"/>
        </w:rPr>
        <w:t xml:space="preserve"> конструкторы. Командой является коллектив обучающихся детских творческих объединений по робототехнике в образовательных учреждениях всех типов и видов, а также занимающиеся самостоятельно (например, семейные команды) во главе с руководителем (тренером).</w:t>
      </w:r>
    </w:p>
    <w:p w:rsidR="00B60706" w:rsidRPr="00277AB3" w:rsidRDefault="00B60706" w:rsidP="00B60706">
      <w:pPr>
        <w:pStyle w:val="Style11"/>
        <w:widowControl/>
        <w:ind w:firstLine="567"/>
        <w:rPr>
          <w:rStyle w:val="FontStyle29"/>
          <w:b w:val="0"/>
        </w:rPr>
      </w:pPr>
      <w:r w:rsidRPr="00277AB3">
        <w:rPr>
          <w:rStyle w:val="FontStyle29"/>
        </w:rPr>
        <w:t>5.3. Конкурс проводится в трёх возрастных группах:</w:t>
      </w:r>
    </w:p>
    <w:p w:rsidR="00B60706" w:rsidRPr="00277AB3" w:rsidRDefault="00B60706" w:rsidP="00B60706">
      <w:pPr>
        <w:pStyle w:val="Style11"/>
        <w:widowControl/>
        <w:numPr>
          <w:ilvl w:val="0"/>
          <w:numId w:val="5"/>
        </w:numPr>
        <w:tabs>
          <w:tab w:val="left" w:pos="993"/>
        </w:tabs>
        <w:ind w:left="0" w:firstLine="709"/>
        <w:rPr>
          <w:rStyle w:val="FontStyle29"/>
          <w:b w:val="0"/>
        </w:rPr>
      </w:pPr>
      <w:r w:rsidRPr="00277AB3">
        <w:rPr>
          <w:rStyle w:val="FontStyle29"/>
        </w:rPr>
        <w:t>Младшая группа – 7-11 лет (включительно);</w:t>
      </w:r>
    </w:p>
    <w:p w:rsidR="00B60706" w:rsidRPr="00277AB3" w:rsidRDefault="00B60706" w:rsidP="00B60706">
      <w:pPr>
        <w:pStyle w:val="Style11"/>
        <w:widowControl/>
        <w:numPr>
          <w:ilvl w:val="0"/>
          <w:numId w:val="5"/>
        </w:numPr>
        <w:tabs>
          <w:tab w:val="left" w:pos="993"/>
        </w:tabs>
        <w:ind w:left="0" w:firstLine="709"/>
        <w:rPr>
          <w:rStyle w:val="FontStyle29"/>
          <w:b w:val="0"/>
        </w:rPr>
      </w:pPr>
      <w:r w:rsidRPr="00277AB3">
        <w:rPr>
          <w:rStyle w:val="FontStyle29"/>
        </w:rPr>
        <w:t>Младшая группа – учащиеся 12-15 лет (включительно);</w:t>
      </w:r>
    </w:p>
    <w:p w:rsidR="00B60706" w:rsidRPr="00277AB3" w:rsidRDefault="00B60706" w:rsidP="00B60706">
      <w:pPr>
        <w:pStyle w:val="Style11"/>
        <w:widowControl/>
        <w:numPr>
          <w:ilvl w:val="0"/>
          <w:numId w:val="5"/>
        </w:numPr>
        <w:tabs>
          <w:tab w:val="left" w:pos="993"/>
        </w:tabs>
        <w:ind w:left="0" w:firstLine="709"/>
        <w:rPr>
          <w:rStyle w:val="FontStyle29"/>
          <w:b w:val="0"/>
        </w:rPr>
      </w:pPr>
      <w:r w:rsidRPr="00277AB3">
        <w:rPr>
          <w:rStyle w:val="FontStyle29"/>
        </w:rPr>
        <w:t>Старшая группа – учащиеся 16-19 лет (включительно);</w:t>
      </w:r>
    </w:p>
    <w:p w:rsidR="00B60706" w:rsidRPr="00277AB3" w:rsidRDefault="00B60706" w:rsidP="00B60706">
      <w:pPr>
        <w:pStyle w:val="Style11"/>
        <w:widowControl/>
        <w:ind w:left="360"/>
        <w:rPr>
          <w:rStyle w:val="FontStyle29"/>
          <w:b w:val="0"/>
        </w:rPr>
      </w:pPr>
    </w:p>
    <w:p w:rsidR="00B60706" w:rsidRPr="00277AB3" w:rsidRDefault="00B60706" w:rsidP="00B60706">
      <w:pPr>
        <w:pStyle w:val="Style11"/>
        <w:widowControl/>
        <w:ind w:left="360"/>
        <w:jc w:val="center"/>
        <w:rPr>
          <w:rStyle w:val="FontStyle29"/>
        </w:rPr>
      </w:pPr>
      <w:r w:rsidRPr="00277AB3">
        <w:rPr>
          <w:rStyle w:val="FontStyle29"/>
        </w:rPr>
        <w:t>6. Условия участия в Конкурсе</w:t>
      </w:r>
    </w:p>
    <w:p w:rsidR="00B60706" w:rsidRPr="00277AB3" w:rsidRDefault="00B60706" w:rsidP="00B60706">
      <w:pPr>
        <w:pStyle w:val="Style23"/>
        <w:widowControl/>
        <w:spacing w:line="240" w:lineRule="auto"/>
        <w:ind w:right="58" w:firstLine="567"/>
        <w:rPr>
          <w:rStyle w:val="FontStyle42"/>
        </w:rPr>
      </w:pPr>
      <w:r w:rsidRPr="00277AB3">
        <w:rPr>
          <w:rStyle w:val="FontStyle42"/>
        </w:rPr>
        <w:t>6.1. В Конкурсе каждый проект представляют 1-2 участника команды (операторы) соответствующей возрастной группы.</w:t>
      </w:r>
    </w:p>
    <w:p w:rsidR="00B60706" w:rsidRPr="00BD2765" w:rsidRDefault="00B60706" w:rsidP="00B60706">
      <w:pPr>
        <w:pStyle w:val="Style4"/>
        <w:widowControl/>
        <w:tabs>
          <w:tab w:val="left" w:pos="557"/>
        </w:tabs>
        <w:spacing w:line="240" w:lineRule="auto"/>
        <w:ind w:firstLine="567"/>
        <w:rPr>
          <w:rStyle w:val="FontStyle28"/>
          <w:b w:val="0"/>
        </w:rPr>
      </w:pPr>
      <w:r w:rsidRPr="00BD2765">
        <w:rPr>
          <w:rStyle w:val="FontStyle28"/>
        </w:rPr>
        <w:t>6.2. Члены команды (операторы) одного проекта не могут быть операторами другого проекта.</w:t>
      </w:r>
    </w:p>
    <w:p w:rsidR="00B60706" w:rsidRPr="00BD2765" w:rsidRDefault="00B60706" w:rsidP="00B60706">
      <w:pPr>
        <w:pStyle w:val="Style4"/>
        <w:widowControl/>
        <w:tabs>
          <w:tab w:val="left" w:pos="557"/>
        </w:tabs>
        <w:spacing w:line="240" w:lineRule="auto"/>
        <w:ind w:firstLine="567"/>
        <w:rPr>
          <w:rStyle w:val="FontStyle28"/>
          <w:b w:val="0"/>
        </w:rPr>
      </w:pPr>
      <w:r w:rsidRPr="00BD2765">
        <w:rPr>
          <w:rStyle w:val="FontStyle28"/>
        </w:rPr>
        <w:t>6.3. В каждой возрастной группе Конкурса участвует команда в соответствии с заявкой. Члены команды, участвующие в одной возрастной группе Конкурса, не могут участвовать в другой группе.</w:t>
      </w:r>
    </w:p>
    <w:p w:rsidR="00B60706" w:rsidRPr="00BD2765" w:rsidRDefault="00B60706" w:rsidP="00B60706">
      <w:pPr>
        <w:pStyle w:val="Style4"/>
        <w:widowControl/>
        <w:tabs>
          <w:tab w:val="left" w:pos="557"/>
        </w:tabs>
        <w:spacing w:line="240" w:lineRule="auto"/>
        <w:ind w:firstLine="567"/>
        <w:rPr>
          <w:rStyle w:val="FontStyle28"/>
          <w:b w:val="0"/>
          <w:u w:val="single"/>
        </w:rPr>
      </w:pPr>
      <w:r w:rsidRPr="00BD2765">
        <w:rPr>
          <w:rStyle w:val="FontStyle28"/>
          <w:u w:val="single"/>
        </w:rPr>
        <w:t xml:space="preserve">6.4. Участникам, необходимо подготовить </w:t>
      </w:r>
      <w:proofErr w:type="gramStart"/>
      <w:r w:rsidRPr="00BD2765">
        <w:rPr>
          <w:rStyle w:val="FontStyle28"/>
          <w:u w:val="single"/>
        </w:rPr>
        <w:t>соревновательные</w:t>
      </w:r>
      <w:proofErr w:type="gramEnd"/>
    </w:p>
    <w:p w:rsidR="00B60706" w:rsidRPr="00BD2765" w:rsidRDefault="00B60706" w:rsidP="00B60706">
      <w:pPr>
        <w:pStyle w:val="Style4"/>
        <w:widowControl/>
        <w:tabs>
          <w:tab w:val="left" w:pos="557"/>
        </w:tabs>
        <w:spacing w:line="240" w:lineRule="auto"/>
        <w:ind w:firstLine="0"/>
        <w:rPr>
          <w:rStyle w:val="FontStyle28"/>
          <w:b w:val="0"/>
          <w:u w:val="single"/>
        </w:rPr>
      </w:pPr>
      <w:r w:rsidRPr="00BD2765">
        <w:rPr>
          <w:rStyle w:val="FontStyle28"/>
          <w:u w:val="single"/>
        </w:rPr>
        <w:t>материалы: видео с демонстрацией и защитой проекта, описание проекта (по желанию), пояснительную записку к проекту (по желанию).</w:t>
      </w:r>
    </w:p>
    <w:p w:rsidR="00B60706" w:rsidRPr="00BD2765" w:rsidRDefault="00B60706" w:rsidP="00B60706">
      <w:pPr>
        <w:pStyle w:val="Style4"/>
        <w:widowControl/>
        <w:tabs>
          <w:tab w:val="left" w:pos="557"/>
        </w:tabs>
        <w:spacing w:line="240" w:lineRule="auto"/>
        <w:ind w:firstLine="567"/>
        <w:rPr>
          <w:rStyle w:val="FontStyle28"/>
          <w:b w:val="0"/>
          <w:u w:val="single"/>
        </w:rPr>
      </w:pPr>
      <w:r w:rsidRPr="00BD2765">
        <w:rPr>
          <w:rStyle w:val="FontStyle28"/>
          <w:u w:val="single"/>
        </w:rPr>
        <w:t xml:space="preserve">Защиту проекта, заснятую на видео, необходимо разместить на платформе </w:t>
      </w:r>
      <w:proofErr w:type="spellStart"/>
      <w:r w:rsidRPr="00BD2765">
        <w:rPr>
          <w:rStyle w:val="FontStyle28"/>
          <w:u w:val="single"/>
        </w:rPr>
        <w:t>YouTube</w:t>
      </w:r>
      <w:proofErr w:type="spellEnd"/>
      <w:r w:rsidRPr="00BD2765">
        <w:rPr>
          <w:rStyle w:val="FontStyle28"/>
          <w:u w:val="single"/>
        </w:rPr>
        <w:t xml:space="preserve"> в открытом доступе (или по ссылке). Ссылку на видеоролик разместить в заявке на конкурс. Общее время демонстрации и защиты проекта не должно превышать 5 минут.</w:t>
      </w:r>
    </w:p>
    <w:p w:rsidR="00B60706" w:rsidRPr="00277AB3" w:rsidRDefault="00B60706" w:rsidP="00B60706">
      <w:pPr>
        <w:pStyle w:val="Style4"/>
        <w:widowControl/>
        <w:tabs>
          <w:tab w:val="left" w:pos="557"/>
        </w:tabs>
        <w:spacing w:line="240" w:lineRule="auto"/>
        <w:ind w:firstLine="0"/>
        <w:rPr>
          <w:rStyle w:val="FontStyle29"/>
          <w:u w:val="single"/>
        </w:rPr>
      </w:pPr>
    </w:p>
    <w:p w:rsidR="00B60706" w:rsidRPr="00277AB3" w:rsidRDefault="00B60706" w:rsidP="00B60706">
      <w:pPr>
        <w:pStyle w:val="Style11"/>
        <w:widowControl/>
        <w:jc w:val="center"/>
        <w:rPr>
          <w:rStyle w:val="FontStyle29"/>
        </w:rPr>
      </w:pPr>
      <w:r w:rsidRPr="00277AB3">
        <w:rPr>
          <w:rStyle w:val="FontStyle29"/>
        </w:rPr>
        <w:t>7. Требования к проектам</w:t>
      </w:r>
    </w:p>
    <w:p w:rsidR="00B60706" w:rsidRPr="00BD2765" w:rsidRDefault="00B60706" w:rsidP="00B60706">
      <w:pPr>
        <w:pStyle w:val="Style4"/>
        <w:widowControl/>
        <w:tabs>
          <w:tab w:val="left" w:pos="562"/>
        </w:tabs>
        <w:spacing w:line="240" w:lineRule="auto"/>
        <w:ind w:firstLine="709"/>
        <w:rPr>
          <w:rStyle w:val="FontStyle28"/>
          <w:b w:val="0"/>
        </w:rPr>
      </w:pPr>
      <w:r w:rsidRPr="00BD2765">
        <w:rPr>
          <w:rStyle w:val="FontStyle28"/>
        </w:rPr>
        <w:t xml:space="preserve">7.1. Робототехнические устройства должны быть построены с использованием деталей конструкторов </w:t>
      </w:r>
      <w:r w:rsidRPr="00BD2765">
        <w:rPr>
          <w:rStyle w:val="FontStyle22"/>
          <w:b/>
          <w:lang w:val="en-US"/>
        </w:rPr>
        <w:t>LEGO</w:t>
      </w:r>
      <w:r w:rsidRPr="00BD2765">
        <w:rPr>
          <w:rStyle w:val="FontStyle22"/>
          <w:b/>
        </w:rPr>
        <w:t xml:space="preserve">.  </w:t>
      </w:r>
      <w:r w:rsidRPr="00BD2765">
        <w:rPr>
          <w:rStyle w:val="FontStyle28"/>
        </w:rPr>
        <w:t xml:space="preserve">Перечень допустимых деталей, количество используемых двигателей и датчиков, максимальный размер робота  не регламентируется. </w:t>
      </w:r>
    </w:p>
    <w:p w:rsidR="00B60706" w:rsidRPr="00BD2765" w:rsidRDefault="00B60706" w:rsidP="00B60706">
      <w:pPr>
        <w:pStyle w:val="Style4"/>
        <w:widowControl/>
        <w:tabs>
          <w:tab w:val="left" w:pos="562"/>
        </w:tabs>
        <w:spacing w:line="240" w:lineRule="auto"/>
        <w:ind w:firstLine="709"/>
        <w:rPr>
          <w:rStyle w:val="FontStyle28"/>
          <w:b w:val="0"/>
        </w:rPr>
      </w:pPr>
      <w:r w:rsidRPr="00BD2765">
        <w:rPr>
          <w:rStyle w:val="FontStyle28"/>
        </w:rPr>
        <w:t xml:space="preserve">7.2. Допускается использование декоративных материалов (ткань, бумага и т.п.), не несущих конструкционную нагрузку, т.е. не влияющих на работу устройства. </w:t>
      </w:r>
    </w:p>
    <w:p w:rsidR="00B60706" w:rsidRPr="00BD2765" w:rsidRDefault="00B60706" w:rsidP="00B60706">
      <w:pPr>
        <w:pStyle w:val="Style4"/>
        <w:widowControl/>
        <w:tabs>
          <w:tab w:val="left" w:pos="562"/>
        </w:tabs>
        <w:spacing w:line="240" w:lineRule="auto"/>
        <w:ind w:firstLine="709"/>
        <w:rPr>
          <w:rStyle w:val="FontStyle28"/>
          <w:b w:val="0"/>
          <w:i/>
        </w:rPr>
      </w:pPr>
      <w:r w:rsidRPr="00BD2765">
        <w:rPr>
          <w:rStyle w:val="FontStyle28"/>
        </w:rPr>
        <w:t xml:space="preserve">7.3. Проекты будут оцениваться по единым требованиям </w:t>
      </w:r>
      <w:r w:rsidRPr="00BD2765">
        <w:rPr>
          <w:rStyle w:val="FontStyle28"/>
          <w:i/>
        </w:rPr>
        <w:t>(см. Приложение №3).</w:t>
      </w:r>
    </w:p>
    <w:p w:rsidR="00B60706" w:rsidRPr="00277AB3" w:rsidRDefault="00B60706" w:rsidP="00B60706">
      <w:pPr>
        <w:pStyle w:val="Style4"/>
        <w:widowControl/>
        <w:tabs>
          <w:tab w:val="left" w:pos="562"/>
        </w:tabs>
        <w:spacing w:line="240" w:lineRule="auto"/>
        <w:ind w:firstLine="709"/>
        <w:jc w:val="center"/>
        <w:rPr>
          <w:rFonts w:ascii="Times New Roman" w:hAnsi="Times New Roman"/>
        </w:rPr>
      </w:pPr>
      <w:r w:rsidRPr="00277AB3">
        <w:rPr>
          <w:rFonts w:ascii="Times New Roman" w:hAnsi="Times New Roman"/>
          <w:b/>
          <w:bCs/>
        </w:rPr>
        <w:t xml:space="preserve">8. </w:t>
      </w:r>
      <w:r w:rsidRPr="00277AB3">
        <w:rPr>
          <w:rFonts w:ascii="Times New Roman" w:hAnsi="Times New Roman"/>
          <w:b/>
        </w:rPr>
        <w:t>Подведение итогов и награждение победителей</w:t>
      </w:r>
      <w:r w:rsidRPr="00277AB3">
        <w:rPr>
          <w:rFonts w:ascii="Times New Roman" w:hAnsi="Times New Roman"/>
        </w:rPr>
        <w:t>.</w:t>
      </w:r>
    </w:p>
    <w:p w:rsidR="00B60706" w:rsidRPr="00277AB3" w:rsidRDefault="00B60706" w:rsidP="00B60706">
      <w:pPr>
        <w:pStyle w:val="3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8.1. Победители и призеры Конкурса определяются в каждой возрастной группе в соответствии с порядком проведения текущего Конкурса.</w:t>
      </w:r>
    </w:p>
    <w:p w:rsidR="00B60706" w:rsidRPr="00277AB3" w:rsidRDefault="00B60706" w:rsidP="00B60706">
      <w:pPr>
        <w:pStyle w:val="a3"/>
        <w:ind w:firstLine="567"/>
        <w:jc w:val="both"/>
        <w:rPr>
          <w:b/>
        </w:rPr>
      </w:pPr>
      <w:r w:rsidRPr="00277AB3">
        <w:t>8.2. Итоги Конкурса заверяются главным судьей, утверждаются приказом директора М</w:t>
      </w:r>
      <w:r>
        <w:rPr>
          <w:lang w:val="ru-RU"/>
        </w:rPr>
        <w:t>А</w:t>
      </w:r>
      <w:r w:rsidRPr="00277AB3">
        <w:t>У ДО ГДДЮТ, размещаются на сайте М</w:t>
      </w:r>
      <w:r>
        <w:rPr>
          <w:lang w:val="ru-RU"/>
        </w:rPr>
        <w:t>А</w:t>
      </w:r>
      <w:r w:rsidRPr="00277AB3">
        <w:t>У ДО ГДДЮТ и отсылаются по электронной почте в М</w:t>
      </w:r>
      <w:r>
        <w:rPr>
          <w:lang w:val="ru-RU"/>
        </w:rPr>
        <w:t>Б</w:t>
      </w:r>
      <w:r w:rsidRPr="00277AB3">
        <w:t xml:space="preserve">У ДО </w:t>
      </w:r>
      <w:proofErr w:type="spellStart"/>
      <w:r w:rsidRPr="00277AB3">
        <w:t>ГорСЮТ</w:t>
      </w:r>
      <w:proofErr w:type="spellEnd"/>
      <w:r w:rsidRPr="00277AB3">
        <w:t xml:space="preserve">. </w:t>
      </w:r>
    </w:p>
    <w:p w:rsidR="00B60706" w:rsidRPr="00277AB3" w:rsidRDefault="00B60706" w:rsidP="00B60706">
      <w:pPr>
        <w:pStyle w:val="a3"/>
        <w:ind w:firstLine="567"/>
        <w:jc w:val="both"/>
        <w:rPr>
          <w:b/>
        </w:rPr>
      </w:pPr>
      <w:r w:rsidRPr="00277AB3">
        <w:t>8.3. Участники Конкурса, не занявшие призовые места, получают Сертификат участника.</w:t>
      </w:r>
    </w:p>
    <w:p w:rsidR="00B60706" w:rsidRPr="00277AB3" w:rsidRDefault="00B60706" w:rsidP="00B60706">
      <w:pPr>
        <w:pStyle w:val="a3"/>
        <w:ind w:firstLine="567"/>
        <w:jc w:val="both"/>
        <w:rPr>
          <w:b/>
        </w:rPr>
      </w:pPr>
      <w:r w:rsidRPr="00277AB3">
        <w:t>8.4. Победители награждаются дипломами на закрытии выставки. Дипломы призерам будут направлены в образовательные учреждения организаторами выставки. По итогам Конкурса оргкомитет имеет право учреждать специальные номинации.</w:t>
      </w:r>
    </w:p>
    <w:p w:rsidR="00B60706" w:rsidRPr="00277AB3" w:rsidRDefault="00B60706" w:rsidP="00B60706">
      <w:pPr>
        <w:pStyle w:val="a3"/>
        <w:ind w:firstLine="567"/>
      </w:pPr>
      <w:r w:rsidRPr="00277AB3">
        <w:t xml:space="preserve">9. Адрес оргкомитета: </w:t>
      </w:r>
    </w:p>
    <w:p w:rsidR="00B60706" w:rsidRPr="00277AB3" w:rsidRDefault="00B60706" w:rsidP="00B60706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622013,  г. Нижний Тагил, ул. </w:t>
      </w:r>
      <w:proofErr w:type="gramStart"/>
      <w:r w:rsidRPr="00277AB3">
        <w:rPr>
          <w:rFonts w:ascii="Times New Roman" w:hAnsi="Times New Roman"/>
          <w:sz w:val="24"/>
          <w:szCs w:val="24"/>
        </w:rPr>
        <w:t>Красногвардейская</w:t>
      </w:r>
      <w:proofErr w:type="gramEnd"/>
      <w:r w:rsidRPr="00277AB3">
        <w:rPr>
          <w:rFonts w:ascii="Times New Roman" w:hAnsi="Times New Roman"/>
          <w:sz w:val="24"/>
          <w:szCs w:val="24"/>
        </w:rPr>
        <w:t xml:space="preserve">, 15. </w:t>
      </w:r>
    </w:p>
    <w:p w:rsidR="00B60706" w:rsidRPr="00277AB3" w:rsidRDefault="00B60706" w:rsidP="00B60706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автономн</w:t>
      </w:r>
      <w:r w:rsidRPr="00277AB3">
        <w:rPr>
          <w:rFonts w:ascii="Times New Roman" w:hAnsi="Times New Roman"/>
          <w:sz w:val="24"/>
          <w:szCs w:val="24"/>
        </w:rPr>
        <w:t>ое учреждение дополнительного образования городской Дворец детского и юношеского творчества,</w:t>
      </w:r>
    </w:p>
    <w:p w:rsidR="00B60706" w:rsidRPr="00277AB3" w:rsidRDefault="00B60706" w:rsidP="00B60706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Отдел технического и декоративно-прикладного творчества учащихся,  </w:t>
      </w:r>
    </w:p>
    <w:p w:rsidR="00B60706" w:rsidRPr="00277AB3" w:rsidRDefault="00B60706" w:rsidP="00B60706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 xml:space="preserve">Гл. судья конкурса: </w:t>
      </w:r>
      <w:proofErr w:type="spellStart"/>
      <w:r w:rsidRPr="00277AB3">
        <w:rPr>
          <w:rFonts w:ascii="Times New Roman" w:hAnsi="Times New Roman"/>
          <w:sz w:val="24"/>
          <w:szCs w:val="24"/>
        </w:rPr>
        <w:t>Канюкин</w:t>
      </w:r>
      <w:proofErr w:type="spellEnd"/>
      <w:r w:rsidRPr="00277AB3">
        <w:rPr>
          <w:rFonts w:ascii="Times New Roman" w:hAnsi="Times New Roman"/>
          <w:sz w:val="24"/>
          <w:szCs w:val="24"/>
        </w:rPr>
        <w:t xml:space="preserve"> Артем Николаевич,</w:t>
      </w:r>
    </w:p>
    <w:p w:rsidR="00B60706" w:rsidRPr="00262CE8" w:rsidRDefault="00B60706" w:rsidP="00B60706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77AB3">
        <w:rPr>
          <w:rFonts w:ascii="Times New Roman" w:hAnsi="Times New Roman"/>
          <w:sz w:val="24"/>
          <w:szCs w:val="24"/>
        </w:rPr>
        <w:t>тел</w:t>
      </w:r>
      <w:r w:rsidRPr="00262CE8">
        <w:rPr>
          <w:rFonts w:ascii="Times New Roman" w:hAnsi="Times New Roman"/>
          <w:sz w:val="24"/>
          <w:szCs w:val="24"/>
          <w:lang w:val="en-US"/>
        </w:rPr>
        <w:t xml:space="preserve">. +79058007277, </w:t>
      </w:r>
    </w:p>
    <w:p w:rsidR="00B60706" w:rsidRPr="00262CE8" w:rsidRDefault="00B60706" w:rsidP="00B60706">
      <w:pPr>
        <w:pStyle w:val="a7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77AB3">
        <w:rPr>
          <w:rFonts w:ascii="Times New Roman" w:hAnsi="Times New Roman"/>
          <w:sz w:val="24"/>
          <w:szCs w:val="24"/>
          <w:lang w:val="en-US"/>
        </w:rPr>
        <w:t>e</w:t>
      </w:r>
      <w:r w:rsidRPr="00262CE8">
        <w:rPr>
          <w:rFonts w:ascii="Times New Roman" w:hAnsi="Times New Roman"/>
          <w:sz w:val="24"/>
          <w:szCs w:val="24"/>
          <w:lang w:val="en-US"/>
        </w:rPr>
        <w:t>-</w:t>
      </w:r>
      <w:r w:rsidRPr="00277AB3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62CE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77AB3">
        <w:rPr>
          <w:rFonts w:ascii="Times New Roman" w:hAnsi="Times New Roman"/>
          <w:sz w:val="24"/>
          <w:szCs w:val="24"/>
          <w:lang w:val="en-US"/>
        </w:rPr>
        <w:t>robottexnt</w:t>
      </w:r>
      <w:r w:rsidRPr="00262CE8">
        <w:rPr>
          <w:rFonts w:ascii="Times New Roman" w:hAnsi="Times New Roman"/>
          <w:sz w:val="24"/>
          <w:szCs w:val="24"/>
          <w:lang w:val="en-US"/>
        </w:rPr>
        <w:t>@</w:t>
      </w:r>
      <w:r w:rsidRPr="00277AB3">
        <w:rPr>
          <w:rFonts w:ascii="Times New Roman" w:hAnsi="Times New Roman"/>
          <w:sz w:val="24"/>
          <w:szCs w:val="24"/>
          <w:lang w:val="en-US"/>
        </w:rPr>
        <w:t>gmail</w:t>
      </w:r>
      <w:r w:rsidRPr="00262CE8">
        <w:rPr>
          <w:rFonts w:ascii="Times New Roman" w:hAnsi="Times New Roman"/>
          <w:sz w:val="24"/>
          <w:szCs w:val="24"/>
          <w:lang w:val="en-US"/>
        </w:rPr>
        <w:t>.</w:t>
      </w:r>
      <w:r w:rsidRPr="00277AB3">
        <w:rPr>
          <w:rFonts w:ascii="Times New Roman" w:hAnsi="Times New Roman"/>
          <w:sz w:val="24"/>
          <w:szCs w:val="24"/>
          <w:lang w:val="en-US"/>
        </w:rPr>
        <w:t>com</w:t>
      </w:r>
      <w:r w:rsidRPr="00262CE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0706" w:rsidRPr="00262CE8" w:rsidRDefault="00B60706" w:rsidP="00B60706">
      <w:pPr>
        <w:pStyle w:val="a7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60706" w:rsidRPr="00262CE8" w:rsidRDefault="00B60706" w:rsidP="00B60706">
      <w:pPr>
        <w:pStyle w:val="a7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60706" w:rsidRPr="00262CE8" w:rsidRDefault="00B60706" w:rsidP="00B60706">
      <w:pPr>
        <w:pStyle w:val="a7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60706" w:rsidRPr="00262CE8" w:rsidRDefault="00B60706" w:rsidP="00B60706">
      <w:pPr>
        <w:pStyle w:val="a7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60706" w:rsidRPr="00262CE8" w:rsidRDefault="00B60706" w:rsidP="00B60706">
      <w:pPr>
        <w:pStyle w:val="a7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60706" w:rsidRPr="00BD2765" w:rsidRDefault="00B60706" w:rsidP="00B60706">
      <w:pPr>
        <w:spacing w:after="0"/>
        <w:jc w:val="right"/>
        <w:rPr>
          <w:rFonts w:ascii="Times New Roman" w:hAnsi="Times New Roman"/>
        </w:rPr>
      </w:pPr>
      <w:r w:rsidRPr="00BD2765">
        <w:rPr>
          <w:rFonts w:ascii="Times New Roman" w:hAnsi="Times New Roman"/>
        </w:rPr>
        <w:t>Приложение 1</w:t>
      </w:r>
    </w:p>
    <w:p w:rsidR="00B60706" w:rsidRPr="00BD2765" w:rsidRDefault="00B60706" w:rsidP="00B60706">
      <w:pPr>
        <w:spacing w:after="0"/>
        <w:jc w:val="right"/>
        <w:rPr>
          <w:rFonts w:ascii="Times New Roman" w:hAnsi="Times New Roman"/>
        </w:rPr>
      </w:pPr>
      <w:r w:rsidRPr="00BD2765">
        <w:rPr>
          <w:rFonts w:ascii="Times New Roman" w:hAnsi="Times New Roman"/>
        </w:rPr>
        <w:t xml:space="preserve">К положению о </w:t>
      </w:r>
      <w:proofErr w:type="gramStart"/>
      <w:r w:rsidRPr="00BD2765">
        <w:rPr>
          <w:rFonts w:ascii="Times New Roman" w:hAnsi="Times New Roman"/>
        </w:rPr>
        <w:t>городском</w:t>
      </w:r>
      <w:proofErr w:type="gramEnd"/>
      <w:r w:rsidRPr="00BD2765">
        <w:rPr>
          <w:rFonts w:ascii="Times New Roman" w:hAnsi="Times New Roman"/>
        </w:rPr>
        <w:t xml:space="preserve"> дистанционном </w:t>
      </w:r>
    </w:p>
    <w:p w:rsidR="00B60706" w:rsidRPr="00BD2765" w:rsidRDefault="00B60706" w:rsidP="00B60706">
      <w:pPr>
        <w:spacing w:after="0"/>
        <w:jc w:val="right"/>
        <w:rPr>
          <w:rFonts w:ascii="Times New Roman" w:hAnsi="Times New Roman"/>
        </w:rPr>
      </w:pPr>
      <w:proofErr w:type="gramStart"/>
      <w:r w:rsidRPr="00BD2765">
        <w:rPr>
          <w:rFonts w:ascii="Times New Roman" w:hAnsi="Times New Roman"/>
        </w:rPr>
        <w:t>Конкурсе</w:t>
      </w:r>
      <w:proofErr w:type="gramEnd"/>
      <w:r w:rsidRPr="00BD2765">
        <w:rPr>
          <w:rFonts w:ascii="Times New Roman" w:hAnsi="Times New Roman"/>
        </w:rPr>
        <w:t xml:space="preserve"> детских проектов по робототехнике</w:t>
      </w:r>
    </w:p>
    <w:p w:rsidR="00B60706" w:rsidRPr="00277AB3" w:rsidRDefault="00B60706" w:rsidP="00B60706">
      <w:pPr>
        <w:jc w:val="right"/>
        <w:rPr>
          <w:rFonts w:ascii="Times New Roman" w:hAnsi="Times New Roman"/>
          <w:sz w:val="24"/>
          <w:szCs w:val="24"/>
        </w:rPr>
      </w:pPr>
    </w:p>
    <w:p w:rsidR="00B60706" w:rsidRPr="00277AB3" w:rsidRDefault="00B60706" w:rsidP="00B60706">
      <w:pPr>
        <w:pStyle w:val="Style8"/>
        <w:widowControl/>
        <w:jc w:val="center"/>
        <w:rPr>
          <w:rStyle w:val="FontStyle27"/>
        </w:rPr>
      </w:pPr>
      <w:r w:rsidRPr="00277AB3">
        <w:rPr>
          <w:rFonts w:ascii="Times New Roman" w:hAnsi="Times New Roman"/>
          <w:b/>
          <w:bCs/>
        </w:rPr>
        <w:t xml:space="preserve">Заявка на участие в </w:t>
      </w:r>
      <w:r>
        <w:rPr>
          <w:rFonts w:ascii="Times New Roman" w:hAnsi="Times New Roman"/>
          <w:b/>
          <w:bCs/>
        </w:rPr>
        <w:t>городском дистанционном К</w:t>
      </w:r>
      <w:r w:rsidRPr="00277AB3">
        <w:rPr>
          <w:rStyle w:val="FontStyle27"/>
        </w:rPr>
        <w:t xml:space="preserve">онкурсе </w:t>
      </w:r>
      <w:r>
        <w:rPr>
          <w:rStyle w:val="FontStyle27"/>
        </w:rPr>
        <w:t xml:space="preserve">детских </w:t>
      </w:r>
      <w:r w:rsidRPr="00277AB3">
        <w:rPr>
          <w:rStyle w:val="FontStyle27"/>
        </w:rPr>
        <w:t>проектов по робототехнике</w:t>
      </w:r>
    </w:p>
    <w:p w:rsidR="00B60706" w:rsidRPr="00277AB3" w:rsidRDefault="00B60706" w:rsidP="00B60706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277AB3">
        <w:rPr>
          <w:rFonts w:ascii="Times New Roman" w:hAnsi="Times New Roman"/>
          <w:bCs/>
          <w:i/>
          <w:sz w:val="24"/>
          <w:szCs w:val="24"/>
        </w:rPr>
        <w:t>Образовательная организация:___________________________________</w:t>
      </w:r>
    </w:p>
    <w:p w:rsidR="00B60706" w:rsidRPr="00277AB3" w:rsidRDefault="00B60706" w:rsidP="00B60706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277AB3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2126"/>
        <w:gridCol w:w="2127"/>
      </w:tblGrid>
      <w:tr w:rsidR="00B60706" w:rsidRPr="00277AB3" w:rsidTr="006521AF">
        <w:trPr>
          <w:trHeight w:val="533"/>
        </w:trPr>
        <w:tc>
          <w:tcPr>
            <w:tcW w:w="3545" w:type="dxa"/>
          </w:tcPr>
          <w:p w:rsidR="00B60706" w:rsidRPr="00277AB3" w:rsidRDefault="00B60706" w:rsidP="00652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</w:tr>
      <w:tr w:rsidR="00B60706" w:rsidRPr="00277AB3" w:rsidTr="006521AF">
        <w:trPr>
          <w:trHeight w:val="517"/>
        </w:trPr>
        <w:tc>
          <w:tcPr>
            <w:tcW w:w="3545" w:type="dxa"/>
            <w:tcBorders>
              <w:bottom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706" w:rsidRPr="00277AB3" w:rsidTr="006521AF">
        <w:trPr>
          <w:trHeight w:val="42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706" w:rsidRPr="00277AB3" w:rsidTr="006521AF">
        <w:trPr>
          <w:trHeight w:val="467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Участники (ФИО полностью)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706" w:rsidRPr="00277AB3" w:rsidTr="006521AF">
        <w:trPr>
          <w:trHeight w:val="416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706" w:rsidRPr="00277AB3" w:rsidTr="006521AF">
        <w:trPr>
          <w:trHeight w:val="48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Дата рождения участников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706" w:rsidRPr="00277AB3" w:rsidTr="006521AF">
        <w:trPr>
          <w:trHeight w:val="419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706" w:rsidRPr="00277AB3" w:rsidTr="006521AF">
        <w:trPr>
          <w:trHeight w:val="55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706" w:rsidRPr="00277AB3" w:rsidTr="006521AF">
        <w:trPr>
          <w:trHeight w:val="479"/>
        </w:trPr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706" w:rsidRPr="00277AB3" w:rsidTr="006521AF">
        <w:trPr>
          <w:trHeight w:val="61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Тренер команды (ФИО полностью)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706" w:rsidRPr="00277AB3" w:rsidTr="006521AF">
        <w:trPr>
          <w:trHeight w:val="77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тренера (телефон, </w:t>
            </w:r>
            <w:r w:rsidRPr="00277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277A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706" w:rsidRPr="00277AB3" w:rsidRDefault="00B6070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706" w:rsidRPr="00EE65BB" w:rsidRDefault="00B60706" w:rsidP="00B60706">
      <w:pPr>
        <w:rPr>
          <w:rFonts w:ascii="Times New Roman" w:hAnsi="Times New Roman"/>
          <w:bCs/>
          <w:sz w:val="24"/>
          <w:szCs w:val="24"/>
        </w:rPr>
      </w:pPr>
      <w:r w:rsidRPr="00EE65BB">
        <w:rPr>
          <w:rFonts w:ascii="Times New Roman" w:hAnsi="Times New Roman"/>
          <w:bCs/>
          <w:sz w:val="24"/>
          <w:szCs w:val="24"/>
        </w:rPr>
        <w:t>Директор образовательной организации</w:t>
      </w:r>
      <w:proofErr w:type="gramStart"/>
      <w:r w:rsidRPr="00EE65BB">
        <w:rPr>
          <w:rFonts w:ascii="Times New Roman" w:hAnsi="Times New Roman"/>
          <w:bCs/>
          <w:sz w:val="24"/>
          <w:szCs w:val="24"/>
        </w:rPr>
        <w:t>:   ______________( ___________________ )</w:t>
      </w:r>
      <w:proofErr w:type="gramEnd"/>
    </w:p>
    <w:p w:rsidR="00B60706" w:rsidRPr="00BD2765" w:rsidRDefault="00B60706" w:rsidP="00B60706">
      <w:pPr>
        <w:spacing w:after="0"/>
        <w:jc w:val="right"/>
        <w:rPr>
          <w:rFonts w:ascii="Times New Roman" w:hAnsi="Times New Roman"/>
        </w:rPr>
      </w:pPr>
      <w:r w:rsidRPr="00BD276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B60706" w:rsidRPr="00BD2765" w:rsidRDefault="00B60706" w:rsidP="00B6070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D2765">
        <w:rPr>
          <w:rFonts w:ascii="Times New Roman" w:hAnsi="Times New Roman"/>
        </w:rPr>
        <w:t xml:space="preserve"> положению о </w:t>
      </w:r>
      <w:proofErr w:type="gramStart"/>
      <w:r w:rsidRPr="00BD2765">
        <w:rPr>
          <w:rFonts w:ascii="Times New Roman" w:hAnsi="Times New Roman"/>
        </w:rPr>
        <w:t>городском</w:t>
      </w:r>
      <w:proofErr w:type="gramEnd"/>
      <w:r w:rsidRPr="00BD2765">
        <w:rPr>
          <w:rFonts w:ascii="Times New Roman" w:hAnsi="Times New Roman"/>
        </w:rPr>
        <w:t xml:space="preserve"> дистанционном </w:t>
      </w:r>
    </w:p>
    <w:p w:rsidR="00B60706" w:rsidRPr="00BD2765" w:rsidRDefault="00B60706" w:rsidP="00B60706">
      <w:pPr>
        <w:spacing w:after="0"/>
        <w:jc w:val="right"/>
        <w:rPr>
          <w:rFonts w:ascii="Times New Roman" w:hAnsi="Times New Roman"/>
        </w:rPr>
      </w:pPr>
      <w:proofErr w:type="gramStart"/>
      <w:r w:rsidRPr="00BD2765">
        <w:rPr>
          <w:rFonts w:ascii="Times New Roman" w:hAnsi="Times New Roman"/>
        </w:rPr>
        <w:t>Конкурсе</w:t>
      </w:r>
      <w:proofErr w:type="gramEnd"/>
      <w:r w:rsidRPr="00BD2765">
        <w:rPr>
          <w:rFonts w:ascii="Times New Roman" w:hAnsi="Times New Roman"/>
        </w:rPr>
        <w:t xml:space="preserve"> детских проектов по робототехнике</w:t>
      </w:r>
    </w:p>
    <w:p w:rsidR="00B60706" w:rsidRPr="00277AB3" w:rsidRDefault="00B60706" w:rsidP="00B607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706" w:rsidRPr="00277AB3" w:rsidRDefault="00B60706" w:rsidP="00B607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277AB3">
        <w:rPr>
          <w:rFonts w:ascii="Times New Roman" w:hAnsi="Times New Roman"/>
          <w:b/>
          <w:bCs/>
          <w:sz w:val="24"/>
          <w:szCs w:val="24"/>
        </w:rPr>
        <w:t xml:space="preserve">огласие представителя субъекта персональных данных на обработку </w:t>
      </w:r>
    </w:p>
    <w:p w:rsidR="00B60706" w:rsidRPr="00277AB3" w:rsidRDefault="00B60706" w:rsidP="00B607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AB3">
        <w:rPr>
          <w:rFonts w:ascii="Times New Roman" w:hAnsi="Times New Roman"/>
          <w:b/>
          <w:bCs/>
          <w:sz w:val="24"/>
          <w:szCs w:val="24"/>
        </w:rPr>
        <w:t>его персональных данных</w:t>
      </w:r>
    </w:p>
    <w:p w:rsidR="00B60706" w:rsidRPr="00277AB3" w:rsidRDefault="00B60706" w:rsidP="00B60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60706" w:rsidRPr="00277AB3" w:rsidRDefault="00B60706" w:rsidP="00B60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AB3">
        <w:rPr>
          <w:rFonts w:ascii="Times New Roman" w:hAnsi="Times New Roman"/>
          <w:sz w:val="24"/>
          <w:szCs w:val="24"/>
        </w:rPr>
        <w:t>, 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себя и ребенка</w:t>
      </w:r>
    </w:p>
    <w:p w:rsidR="00B60706" w:rsidRPr="00277AB3" w:rsidRDefault="00B60706" w:rsidP="00B60706">
      <w:pPr>
        <w:spacing w:after="0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AB3">
        <w:rPr>
          <w:rFonts w:ascii="Times New Roman" w:hAnsi="Times New Roman"/>
          <w:sz w:val="24"/>
          <w:szCs w:val="24"/>
        </w:rPr>
        <w:t>____________________________</w:t>
      </w:r>
    </w:p>
    <w:p w:rsidR="00B60706" w:rsidRPr="00277AB3" w:rsidRDefault="00B60706" w:rsidP="00B607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(фамилия, имя, отчество ребенка)</w:t>
      </w:r>
    </w:p>
    <w:p w:rsidR="00B60706" w:rsidRPr="00277AB3" w:rsidRDefault="00B60706" w:rsidP="00B60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для эффективного проведения городского дистанционного конкурса проектов по робототехнике, а также для формирования документации конкурса, подготовки грамот и сертификатов.</w:t>
      </w:r>
    </w:p>
    <w:p w:rsidR="00B60706" w:rsidRPr="00277AB3" w:rsidRDefault="00B60706" w:rsidP="00B607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AB3">
        <w:rPr>
          <w:rFonts w:ascii="Times New Roman" w:hAnsi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данных.</w:t>
      </w:r>
      <w:proofErr w:type="gramEnd"/>
    </w:p>
    <w:p w:rsidR="00B60706" w:rsidRPr="00277AB3" w:rsidRDefault="00B60706" w:rsidP="00B607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B60706" w:rsidRPr="00277AB3" w:rsidRDefault="00B60706" w:rsidP="00B607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277AB3">
        <w:rPr>
          <w:rFonts w:ascii="Times New Roman" w:hAnsi="Times New Roman"/>
          <w:sz w:val="24"/>
          <w:szCs w:val="24"/>
        </w:rPr>
        <w:t>н(</w:t>
      </w:r>
      <w:proofErr w:type="gramEnd"/>
      <w:r w:rsidRPr="00277AB3">
        <w:rPr>
          <w:rFonts w:ascii="Times New Roman" w:hAnsi="Times New Roman"/>
          <w:sz w:val="24"/>
          <w:szCs w:val="24"/>
        </w:rPr>
        <w:t>а).</w:t>
      </w:r>
    </w:p>
    <w:p w:rsidR="00B60706" w:rsidRPr="00277AB3" w:rsidRDefault="00B60706" w:rsidP="00B607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277AB3">
        <w:rPr>
          <w:rFonts w:ascii="Times New Roman" w:hAnsi="Times New Roman"/>
          <w:sz w:val="24"/>
          <w:szCs w:val="24"/>
        </w:rPr>
        <w:t>н(</w:t>
      </w:r>
      <w:proofErr w:type="gramEnd"/>
      <w:r w:rsidRPr="00277AB3">
        <w:rPr>
          <w:rFonts w:ascii="Times New Roman" w:hAnsi="Times New Roman"/>
          <w:sz w:val="24"/>
          <w:szCs w:val="24"/>
        </w:rPr>
        <w:t>а).</w:t>
      </w:r>
    </w:p>
    <w:p w:rsidR="00B60706" w:rsidRPr="00277AB3" w:rsidRDefault="00B60706" w:rsidP="00B60706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  <w:t xml:space="preserve"> ________________ /___________________/</w:t>
      </w:r>
    </w:p>
    <w:p w:rsidR="00B60706" w:rsidRPr="00277AB3" w:rsidRDefault="00B60706" w:rsidP="00B60706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  <w:t>«___» __________ 20___г.</w:t>
      </w:r>
    </w:p>
    <w:p w:rsidR="00B60706" w:rsidRPr="00277AB3" w:rsidRDefault="00B60706" w:rsidP="00B607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706" w:rsidRPr="00277AB3" w:rsidRDefault="00B60706" w:rsidP="00B60706">
      <w:pPr>
        <w:jc w:val="center"/>
        <w:rPr>
          <w:rFonts w:ascii="Times New Roman" w:hAnsi="Times New Roman"/>
          <w:b/>
          <w:sz w:val="24"/>
          <w:szCs w:val="24"/>
        </w:rPr>
      </w:pPr>
      <w:r w:rsidRPr="00277AB3">
        <w:rPr>
          <w:rFonts w:ascii="Times New Roman" w:hAnsi="Times New Roman"/>
          <w:b/>
          <w:sz w:val="24"/>
          <w:szCs w:val="24"/>
        </w:rPr>
        <w:t>Согласие  субъекта персональных данных на обработку его персональных данных</w:t>
      </w:r>
    </w:p>
    <w:p w:rsidR="00B60706" w:rsidRDefault="00B60706" w:rsidP="00B607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Я,____________________________________________________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77AB3">
        <w:rPr>
          <w:rFonts w:ascii="Times New Roman" w:hAnsi="Times New Roman"/>
          <w:sz w:val="24"/>
          <w:szCs w:val="24"/>
        </w:rPr>
        <w:t>__</w:t>
      </w:r>
    </w:p>
    <w:p w:rsidR="00B60706" w:rsidRPr="00277AB3" w:rsidRDefault="00B60706" w:rsidP="00B6070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_______________________________________________________________,                                                                                       (фамилия, имя, отчество)</w:t>
      </w:r>
    </w:p>
    <w:p w:rsidR="00B60706" w:rsidRPr="00277AB3" w:rsidRDefault="00B60706" w:rsidP="00B607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даю согласие 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для эффективного проведения городского дистанционного конкурса проектов по робототехнике, а также для формирования документации конкурса, подготовки грамот и сертификатов.</w:t>
      </w:r>
    </w:p>
    <w:p w:rsidR="00B60706" w:rsidRPr="00277AB3" w:rsidRDefault="00B60706" w:rsidP="00B607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277AB3">
        <w:rPr>
          <w:rFonts w:ascii="Times New Roman" w:hAnsi="Times New Roman"/>
          <w:sz w:val="24"/>
          <w:szCs w:val="24"/>
        </w:rPr>
        <w:t>н(</w:t>
      </w:r>
      <w:proofErr w:type="gramEnd"/>
      <w:r w:rsidRPr="00277AB3">
        <w:rPr>
          <w:rFonts w:ascii="Times New Roman" w:hAnsi="Times New Roman"/>
          <w:sz w:val="24"/>
          <w:szCs w:val="24"/>
        </w:rPr>
        <w:t>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B60706" w:rsidRPr="00277AB3" w:rsidRDefault="00B60706" w:rsidP="00B607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277AB3">
        <w:rPr>
          <w:rFonts w:ascii="Times New Roman" w:hAnsi="Times New Roman"/>
          <w:sz w:val="24"/>
          <w:szCs w:val="24"/>
        </w:rPr>
        <w:t>н(</w:t>
      </w:r>
      <w:proofErr w:type="gramEnd"/>
      <w:r w:rsidRPr="00277AB3">
        <w:rPr>
          <w:rFonts w:ascii="Times New Roman" w:hAnsi="Times New Roman"/>
          <w:sz w:val="24"/>
          <w:szCs w:val="24"/>
        </w:rPr>
        <w:t xml:space="preserve">а) на передачу вышеперечисленных персональных данных в </w:t>
      </w:r>
      <w:r w:rsidRPr="00277AB3">
        <w:rPr>
          <w:rFonts w:ascii="Times New Roman" w:hAnsi="Times New Roman"/>
          <w:sz w:val="24"/>
          <w:szCs w:val="24"/>
          <w:shd w:val="clear" w:color="auto" w:fill="FFFFFF"/>
        </w:rPr>
        <w:t>управление образования Администрации города Нижний Тагил</w:t>
      </w:r>
      <w:r w:rsidRPr="00277AB3">
        <w:rPr>
          <w:rFonts w:ascii="Times New Roman" w:hAnsi="Times New Roman"/>
          <w:sz w:val="24"/>
          <w:szCs w:val="24"/>
        </w:rPr>
        <w:t xml:space="preserve">, а также другим учреждениям и организациям, принимающим участие в проведении конкурса, для достижения вышеуказанных целей. </w:t>
      </w:r>
    </w:p>
    <w:p w:rsidR="00B60706" w:rsidRPr="00277AB3" w:rsidRDefault="00B60706" w:rsidP="00B607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В целях информационного обеспечения согласен на включение в общий доступ на сайте муниципального бюджетного учреждения дополнительного образования городского Дворца детского и юношеского творчества следующие сведения, составляющие мои персональные данные:  фамилию, имя, отчество, место учёбы (работы) и его адрес.</w:t>
      </w:r>
    </w:p>
    <w:p w:rsidR="00B60706" w:rsidRPr="00277AB3" w:rsidRDefault="00B60706" w:rsidP="00B607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B60706" w:rsidRPr="00277AB3" w:rsidRDefault="00B60706" w:rsidP="00B607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277AB3">
        <w:rPr>
          <w:rFonts w:ascii="Times New Roman" w:hAnsi="Times New Roman"/>
          <w:sz w:val="24"/>
          <w:szCs w:val="24"/>
        </w:rPr>
        <w:t>н(</w:t>
      </w:r>
      <w:proofErr w:type="gramEnd"/>
      <w:r w:rsidRPr="00277AB3">
        <w:rPr>
          <w:rFonts w:ascii="Times New Roman" w:hAnsi="Times New Roman"/>
          <w:sz w:val="24"/>
          <w:szCs w:val="24"/>
        </w:rPr>
        <w:t>а).</w:t>
      </w:r>
    </w:p>
    <w:p w:rsidR="00B60706" w:rsidRPr="00277AB3" w:rsidRDefault="00B60706" w:rsidP="00B607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277AB3">
        <w:rPr>
          <w:rFonts w:ascii="Times New Roman" w:hAnsi="Times New Roman"/>
          <w:sz w:val="24"/>
          <w:szCs w:val="24"/>
        </w:rPr>
        <w:t>н(</w:t>
      </w:r>
      <w:proofErr w:type="gramEnd"/>
      <w:r w:rsidRPr="00277AB3">
        <w:rPr>
          <w:rFonts w:ascii="Times New Roman" w:hAnsi="Times New Roman"/>
          <w:sz w:val="24"/>
          <w:szCs w:val="24"/>
        </w:rPr>
        <w:t>а).</w:t>
      </w:r>
    </w:p>
    <w:p w:rsidR="00B60706" w:rsidRPr="00277AB3" w:rsidRDefault="00B60706" w:rsidP="00B60706">
      <w:pPr>
        <w:ind w:firstLine="709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  <w:t xml:space="preserve">           ______________ /_________________/</w:t>
      </w:r>
    </w:p>
    <w:p w:rsidR="00B60706" w:rsidRPr="00277AB3" w:rsidRDefault="00B60706" w:rsidP="00B60706">
      <w:pPr>
        <w:ind w:firstLine="709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</w:r>
      <w:r w:rsidRPr="00277AB3">
        <w:rPr>
          <w:rFonts w:ascii="Times New Roman" w:hAnsi="Times New Roman"/>
          <w:sz w:val="24"/>
          <w:szCs w:val="24"/>
        </w:rPr>
        <w:tab/>
        <w:t>«___» __________ 20___г.</w:t>
      </w:r>
    </w:p>
    <w:p w:rsidR="00B60706" w:rsidRDefault="00B60706" w:rsidP="00B6070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Приложение 3</w:t>
      </w:r>
    </w:p>
    <w:p w:rsidR="00B60706" w:rsidRPr="00BD2765" w:rsidRDefault="00B60706" w:rsidP="00B6070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D2765">
        <w:rPr>
          <w:rFonts w:ascii="Times New Roman" w:hAnsi="Times New Roman"/>
        </w:rPr>
        <w:t xml:space="preserve"> положению о </w:t>
      </w:r>
      <w:proofErr w:type="gramStart"/>
      <w:r w:rsidRPr="00BD2765">
        <w:rPr>
          <w:rFonts w:ascii="Times New Roman" w:hAnsi="Times New Roman"/>
        </w:rPr>
        <w:t>городском</w:t>
      </w:r>
      <w:proofErr w:type="gramEnd"/>
      <w:r w:rsidRPr="00BD2765">
        <w:rPr>
          <w:rFonts w:ascii="Times New Roman" w:hAnsi="Times New Roman"/>
        </w:rPr>
        <w:t xml:space="preserve"> дистанционном </w:t>
      </w:r>
    </w:p>
    <w:p w:rsidR="00B60706" w:rsidRPr="00BD2765" w:rsidRDefault="00B60706" w:rsidP="00B60706">
      <w:pPr>
        <w:spacing w:after="0"/>
        <w:jc w:val="right"/>
        <w:rPr>
          <w:rFonts w:ascii="Times New Roman" w:hAnsi="Times New Roman"/>
        </w:rPr>
      </w:pPr>
      <w:proofErr w:type="gramStart"/>
      <w:r w:rsidRPr="00BD2765">
        <w:rPr>
          <w:rFonts w:ascii="Times New Roman" w:hAnsi="Times New Roman"/>
        </w:rPr>
        <w:t>Конкурсе</w:t>
      </w:r>
      <w:proofErr w:type="gramEnd"/>
      <w:r w:rsidRPr="00BD2765">
        <w:rPr>
          <w:rFonts w:ascii="Times New Roman" w:hAnsi="Times New Roman"/>
        </w:rPr>
        <w:t xml:space="preserve"> детских проектов по робототехнике</w:t>
      </w:r>
    </w:p>
    <w:p w:rsidR="00B60706" w:rsidRPr="00277AB3" w:rsidRDefault="00B60706" w:rsidP="00B60706">
      <w:pPr>
        <w:jc w:val="right"/>
        <w:rPr>
          <w:rFonts w:ascii="Times New Roman" w:hAnsi="Times New Roman"/>
          <w:sz w:val="24"/>
          <w:szCs w:val="24"/>
        </w:rPr>
      </w:pPr>
    </w:p>
    <w:p w:rsidR="00B60706" w:rsidRPr="00277AB3" w:rsidRDefault="00B60706" w:rsidP="00B60706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277AB3">
        <w:rPr>
          <w:rFonts w:ascii="Times New Roman" w:hAnsi="Times New Roman"/>
          <w:b/>
          <w:sz w:val="24"/>
          <w:szCs w:val="24"/>
        </w:rPr>
        <w:t>Городской Конкурс проектов по робототехнике</w:t>
      </w:r>
    </w:p>
    <w:p w:rsidR="00B60706" w:rsidRPr="00277AB3" w:rsidRDefault="00B60706" w:rsidP="00B60706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277AB3">
        <w:rPr>
          <w:rFonts w:ascii="Times New Roman" w:hAnsi="Times New Roman"/>
          <w:b/>
          <w:sz w:val="24"/>
          <w:szCs w:val="24"/>
        </w:rPr>
        <w:t>«Мой город – Нижний Тагил»</w:t>
      </w:r>
    </w:p>
    <w:p w:rsidR="00B60706" w:rsidRDefault="00B60706" w:rsidP="00B6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0706" w:rsidRPr="00277AB3" w:rsidRDefault="00B60706" w:rsidP="00B607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AB3">
        <w:rPr>
          <w:rFonts w:ascii="Times New Roman" w:hAnsi="Times New Roman"/>
          <w:b/>
          <w:sz w:val="24"/>
          <w:szCs w:val="24"/>
        </w:rPr>
        <w:t>Задание для команд</w:t>
      </w:r>
    </w:p>
    <w:p w:rsidR="00B60706" w:rsidRPr="00277AB3" w:rsidRDefault="00B60706" w:rsidP="00B607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В 2022 году Нижний Тагил будет отмечать 300-летие. Наш город славен своими трудовыми подвигами, самобытной историей, привлекателен достопримечательностями и знаменит выдающимися деятелями и техническими изобретениями. А каким его знаете вы? Расскажите о своих любимых уголках, возможно неизвестных широкой публике. Поведайте о наиболее красивых и привлекательных, с вашей точки зрения, местах Тагила. Поделитесь интересными фактами из жизни города. Помечтайте о будущем нашего общего дома.</w:t>
      </w:r>
    </w:p>
    <w:p w:rsidR="00B60706" w:rsidRPr="00277AB3" w:rsidRDefault="00B60706" w:rsidP="00B60706">
      <w:pPr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77AB3">
        <w:rPr>
          <w:rStyle w:val="s6"/>
          <w:rFonts w:ascii="Times New Roman" w:hAnsi="Times New Roman"/>
          <w:sz w:val="24"/>
          <w:szCs w:val="24"/>
        </w:rPr>
        <w:t>Участники заранее разрабатывают, а затем презентуют проект на тему «</w:t>
      </w:r>
      <w:r w:rsidRPr="00277AB3">
        <w:rPr>
          <w:rFonts w:ascii="Times New Roman" w:hAnsi="Times New Roman"/>
          <w:b/>
          <w:sz w:val="24"/>
          <w:szCs w:val="24"/>
        </w:rPr>
        <w:t>Мой город – Нижний Тагил</w:t>
      </w:r>
      <w:r w:rsidRPr="00277AB3">
        <w:rPr>
          <w:rStyle w:val="s6"/>
          <w:rFonts w:ascii="Times New Roman" w:hAnsi="Times New Roman"/>
          <w:sz w:val="24"/>
          <w:szCs w:val="24"/>
        </w:rPr>
        <w:t>». Рассказывают с помощью проекта о своем городе, его истории или его будущем. Проект должен содержать подвижные механизмы, выполнять определённые функции и т.д.</w:t>
      </w:r>
    </w:p>
    <w:p w:rsidR="00B60706" w:rsidRPr="00277AB3" w:rsidRDefault="00B60706" w:rsidP="00B60706">
      <w:pPr>
        <w:pStyle w:val="Default"/>
        <w:ind w:firstLine="567"/>
        <w:jc w:val="both"/>
      </w:pPr>
      <w:r w:rsidRPr="00277AB3">
        <w:t xml:space="preserve">Подготовьте защиту вашего проекта, записав ее на видео (не более 5 минут), в ходе, которой представьте ваш проект. В ходе защиты не забудьте рассказать о практическом применении этого устройства (если такое имеет место быть), а также как можно подробнее опишите все элементы (составляющие) проекта, в том числе программу, по которой он работает. </w:t>
      </w:r>
    </w:p>
    <w:p w:rsidR="00B60706" w:rsidRPr="00277AB3" w:rsidRDefault="00B60706" w:rsidP="00B607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</w:rPr>
        <w:t>Убедите жюри в соответствии Вашего устройства заявленной теме.</w:t>
      </w:r>
    </w:p>
    <w:p w:rsidR="00B60706" w:rsidRPr="00277AB3" w:rsidRDefault="00B60706" w:rsidP="00B60706">
      <w:pPr>
        <w:numPr>
          <w:ilvl w:val="0"/>
          <w:numId w:val="1"/>
        </w:numPr>
        <w:tabs>
          <w:tab w:val="clear" w:pos="1020"/>
          <w:tab w:val="num" w:pos="284"/>
          <w:tab w:val="num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77AB3">
        <w:rPr>
          <w:rFonts w:ascii="Times New Roman" w:hAnsi="Times New Roman"/>
          <w:b/>
          <w:sz w:val="24"/>
          <w:szCs w:val="24"/>
        </w:rPr>
        <w:t>Условия проведения</w:t>
      </w:r>
    </w:p>
    <w:p w:rsidR="00B60706" w:rsidRPr="00277AB3" w:rsidRDefault="00B60706" w:rsidP="00B60706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AB3">
        <w:rPr>
          <w:rFonts w:ascii="Times New Roman" w:hAnsi="Times New Roman"/>
          <w:sz w:val="24"/>
          <w:szCs w:val="24"/>
        </w:rPr>
        <w:t>К участию в Конкурсе допускаются команды, реализовавшие проекты, собранные по собственным разработкам на основе конструктора LEGO.</w:t>
      </w:r>
    </w:p>
    <w:p w:rsidR="00B60706" w:rsidRPr="00277AB3" w:rsidRDefault="00B60706" w:rsidP="00B60706">
      <w:pPr>
        <w:pStyle w:val="a5"/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AB3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Участники заранее разрабатывают, а затем презентуют (п. 6.4) Проект на тему </w:t>
      </w:r>
      <w:r w:rsidRPr="00277AB3">
        <w:rPr>
          <w:rFonts w:ascii="Times New Roman" w:hAnsi="Times New Roman"/>
          <w:sz w:val="24"/>
          <w:szCs w:val="24"/>
        </w:rPr>
        <w:t>«</w:t>
      </w:r>
      <w:r w:rsidRPr="00277AB3">
        <w:rPr>
          <w:rFonts w:ascii="Times New Roman" w:hAnsi="Times New Roman"/>
          <w:b/>
          <w:sz w:val="24"/>
          <w:szCs w:val="24"/>
        </w:rPr>
        <w:t>Мой город – Нижний Тагил</w:t>
      </w:r>
      <w:r w:rsidRPr="00277AB3">
        <w:rPr>
          <w:rFonts w:ascii="Times New Roman" w:hAnsi="Times New Roman"/>
          <w:sz w:val="24"/>
          <w:szCs w:val="24"/>
        </w:rPr>
        <w:t>»</w:t>
      </w:r>
      <w:r w:rsidRPr="00277AB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60706" w:rsidRPr="00277AB3" w:rsidRDefault="00B60706" w:rsidP="00B60706">
      <w:pPr>
        <w:pStyle w:val="a5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77AB3">
        <w:rPr>
          <w:rFonts w:ascii="Times New Roman" w:hAnsi="Times New Roman"/>
          <w:sz w:val="24"/>
          <w:szCs w:val="24"/>
          <w:shd w:val="clear" w:color="auto" w:fill="FFFFFF"/>
        </w:rPr>
        <w:t xml:space="preserve">При создании декораций  проекта могут использоваться любые компоненты и материалы. </w:t>
      </w:r>
    </w:p>
    <w:p w:rsidR="00B60706" w:rsidRPr="00277AB3" w:rsidRDefault="00B60706" w:rsidP="00B60706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277AB3">
        <w:rPr>
          <w:rFonts w:ascii="Times New Roman" w:hAnsi="Times New Roman"/>
          <w:b/>
          <w:sz w:val="24"/>
          <w:szCs w:val="24"/>
        </w:rPr>
        <w:t>2. Правила проведения соревнований</w:t>
      </w:r>
    </w:p>
    <w:p w:rsidR="00B60706" w:rsidRPr="00125611" w:rsidRDefault="00B60706" w:rsidP="00B6070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611">
        <w:rPr>
          <w:rFonts w:ascii="Times New Roman" w:hAnsi="Times New Roman"/>
          <w:sz w:val="24"/>
          <w:szCs w:val="24"/>
        </w:rPr>
        <w:t xml:space="preserve">Судейская коллегия просматривает видеоматериалы, присланные участниками конкурса, и оценивает проекты по представленным ниже критериям.  </w:t>
      </w:r>
    </w:p>
    <w:p w:rsidR="00B60706" w:rsidRPr="00125611" w:rsidRDefault="00B60706" w:rsidP="00B60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5611">
        <w:rPr>
          <w:rFonts w:ascii="Times New Roman" w:hAnsi="Times New Roman"/>
          <w:sz w:val="24"/>
          <w:szCs w:val="24"/>
        </w:rPr>
        <w:t>Максимальное количество баллов 24: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088"/>
        <w:gridCol w:w="1860"/>
        <w:gridCol w:w="35"/>
        <w:gridCol w:w="1859"/>
        <w:gridCol w:w="48"/>
        <w:gridCol w:w="10"/>
        <w:gridCol w:w="1909"/>
      </w:tblGrid>
      <w:tr w:rsidR="00B60706" w:rsidRPr="00125611" w:rsidTr="006521AF">
        <w:trPr>
          <w:trHeight w:val="189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5721" w:type="dxa"/>
            <w:gridSpan w:val="6"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60706" w:rsidRPr="00125611" w:rsidTr="006521AF">
        <w:trPr>
          <w:trHeight w:val="210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B60706" w:rsidRPr="00125611" w:rsidTr="006521AF">
        <w:trPr>
          <w:trHeight w:val="1182"/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12561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Тема проекта соответствует теме конкурса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Тема проекта полностью не соответствует теме конкурса</w:t>
            </w:r>
          </w:p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(минус 5 баллов)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Тема проекта частично  соответствует теме конкурса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Тема проекта полностью  соответствует теме конкурса</w:t>
            </w:r>
          </w:p>
        </w:tc>
      </w:tr>
      <w:tr w:rsidR="00B60706" w:rsidRPr="00125611" w:rsidTr="006521AF">
        <w:trPr>
          <w:trHeight w:val="1826"/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Оригинальность и уникальность 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Проект собран по готовому образцу или инструкции</w:t>
            </w:r>
          </w:p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(минус 5 баллов)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Проект уже существует в реальности, но создан по своему, с дополнениями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Проект уникален и не имеет аналогов</w:t>
            </w:r>
          </w:p>
        </w:tc>
      </w:tr>
      <w:tr w:rsidR="00B60706" w:rsidRPr="00125611" w:rsidTr="006521AF">
        <w:trPr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Динамичность (подвижность) и функциональность (в проекте присутствуют </w:t>
            </w:r>
            <w:proofErr w:type="gramStart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механизмы</w:t>
            </w:r>
            <w:proofErr w:type="gramEnd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 которые приводят его в действие и выполняют различные функции)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B60706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В проекте нет механизмов, которые приводят его в движение. </w:t>
            </w:r>
          </w:p>
          <w:p w:rsidR="00B60706" w:rsidRPr="00125611" w:rsidRDefault="00B60706" w:rsidP="006521A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В проекте присутствуют </w:t>
            </w:r>
            <w:proofErr w:type="gramStart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механизмы</w:t>
            </w:r>
            <w:proofErr w:type="gramEnd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 которые приводят его в действие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В проекте присутствуют </w:t>
            </w:r>
            <w:proofErr w:type="gramStart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механизмы</w:t>
            </w:r>
            <w:proofErr w:type="gramEnd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 которые приводят его в действие, а также выполняют различные функции при помощи датчиков. </w:t>
            </w:r>
          </w:p>
        </w:tc>
      </w:tr>
      <w:tr w:rsidR="00B60706" w:rsidRPr="00125611" w:rsidTr="006521AF">
        <w:trPr>
          <w:trHeight w:val="1787"/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Качество сборки (все механизмы работают без перебоев, детали закреплены прочно и т.п.)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Проект не работает.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Проект работает с перебоями. Детали закреплены не прочно. 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Проект работает без перебоев. Детали закреплены прочно.</w:t>
            </w:r>
          </w:p>
        </w:tc>
      </w:tr>
      <w:tr w:rsidR="00B60706" w:rsidRPr="00125611" w:rsidTr="006521AF">
        <w:trPr>
          <w:trHeight w:val="2141"/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Логичность (цели и задачи проекта достигнуты, заявленные действия функционируют) 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цели и задачи проекта не достигнуты, заявленные действия не функционируют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цели и задачи проекта достигнуты не полностью, заявленные действия функционируют с перебоями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цели и задачи проекта достигнуты, заявленные действия функционируют</w:t>
            </w:r>
          </w:p>
        </w:tc>
      </w:tr>
      <w:tr w:rsidR="00B60706" w:rsidRPr="00125611" w:rsidTr="006521AF">
        <w:trPr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Программирование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17" w:type="dxa"/>
            <w:gridSpan w:val="3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B60706" w:rsidRPr="00125611" w:rsidTr="006521AF">
        <w:trPr>
          <w:trHeight w:val="2050"/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Проект работает автономно, без вмешательства оператора (за исключением запуска и остановки).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Проект не работает автономно (на дистанционном управлении) или вообще не работает.</w:t>
            </w:r>
          </w:p>
        </w:tc>
        <w:tc>
          <w:tcPr>
            <w:tcW w:w="1917" w:type="dxa"/>
            <w:gridSpan w:val="3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Проект работает автономно, но с вмешательством оператора.</w:t>
            </w:r>
          </w:p>
        </w:tc>
        <w:tc>
          <w:tcPr>
            <w:tcW w:w="1909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Проект полностью автономный.</w:t>
            </w:r>
          </w:p>
          <w:p w:rsidR="00B60706" w:rsidRPr="00125611" w:rsidRDefault="00B60706" w:rsidP="006521AF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0706" w:rsidRPr="00125611" w:rsidTr="006521AF">
        <w:trPr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12561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Сложность программы</w:t>
            </w:r>
          </w:p>
        </w:tc>
        <w:tc>
          <w:tcPr>
            <w:tcW w:w="1860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Программы нет     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В программе использованы блоки для управления движением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В программе использованы блоки для управления движением, а также для управления датчиками</w:t>
            </w:r>
          </w:p>
        </w:tc>
      </w:tr>
      <w:tr w:rsidR="00B60706" w:rsidRPr="00125611" w:rsidTr="006521AF">
        <w:trPr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Презентация</w:t>
            </w:r>
            <w:proofErr w:type="spellEnd"/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(защита) проекта</w:t>
            </w:r>
          </w:p>
        </w:tc>
        <w:tc>
          <w:tcPr>
            <w:tcW w:w="1860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B60706" w:rsidRPr="00125611" w:rsidTr="006521AF">
        <w:trPr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12561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Презентация (защита) проекта </w:t>
            </w:r>
          </w:p>
        </w:tc>
        <w:tc>
          <w:tcPr>
            <w:tcW w:w="1860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Нет презентации (защиты) проекта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Презентация с паузами и заминками. Чтение по бумаге.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Презентация без пауз, заминок и прочих </w:t>
            </w:r>
            <w:proofErr w:type="gramStart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факторов</w:t>
            </w:r>
            <w:proofErr w:type="gramEnd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 ухудшающих восприятие. </w:t>
            </w:r>
          </w:p>
        </w:tc>
      </w:tr>
      <w:tr w:rsidR="00B60706" w:rsidRPr="00125611" w:rsidTr="006521AF">
        <w:trPr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Понимание проекта </w:t>
            </w:r>
          </w:p>
        </w:tc>
        <w:tc>
          <w:tcPr>
            <w:tcW w:w="1860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Нет понимания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Нет четкого понимания проекта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Четкое понимание того что сделано, для чего и как.</w:t>
            </w:r>
          </w:p>
        </w:tc>
      </w:tr>
      <w:tr w:rsidR="00B60706" w:rsidRPr="00125611" w:rsidTr="006521AF">
        <w:trPr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12561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Сопутствующие материалы (плакаты, брошюры, визитки и т.п.)</w:t>
            </w:r>
          </w:p>
        </w:tc>
        <w:tc>
          <w:tcPr>
            <w:tcW w:w="1860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Нет материалов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Сопутствующие материалы выполнены не качественно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Сопутствующие материалы выполнены  качественно</w:t>
            </w:r>
          </w:p>
        </w:tc>
      </w:tr>
      <w:tr w:rsidR="00B60706" w:rsidRPr="00125611" w:rsidTr="006521AF">
        <w:trPr>
          <w:trHeight w:val="312"/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Командная</w:t>
            </w:r>
            <w:proofErr w:type="spellEnd"/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B60706" w:rsidRPr="00125611" w:rsidTr="006521AF">
        <w:trPr>
          <w:trHeight w:val="2190"/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12561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Участие всей команды в защите проекта. Если проект защищает один человек (по </w:t>
            </w:r>
            <w:proofErr w:type="spellStart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зявке</w:t>
            </w:r>
            <w:proofErr w:type="spellEnd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proofErr w:type="gramStart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–с</w:t>
            </w:r>
            <w:proofErr w:type="gramEnd"/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тавятся 1 балл.</w:t>
            </w:r>
          </w:p>
        </w:tc>
        <w:tc>
          <w:tcPr>
            <w:tcW w:w="1860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В презентации и демонстрации проекта принимает участие один из представителей команды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В презентации и демонстрации проекта принимает участие не вся команда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В презентации и демонстрации проекта принимает участие вся команда</w:t>
            </w:r>
          </w:p>
        </w:tc>
      </w:tr>
      <w:tr w:rsidR="00B60706" w:rsidRPr="00125611" w:rsidTr="006521AF">
        <w:trPr>
          <w:trHeight w:val="247"/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b/>
                <w:sz w:val="24"/>
                <w:szCs w:val="24"/>
              </w:rPr>
              <w:t>Дополнительные баллы</w:t>
            </w:r>
          </w:p>
        </w:tc>
        <w:tc>
          <w:tcPr>
            <w:tcW w:w="5721" w:type="dxa"/>
            <w:gridSpan w:val="6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0706" w:rsidRPr="00125611" w:rsidTr="006521AF">
        <w:trPr>
          <w:trHeight w:val="255"/>
          <w:jc w:val="center"/>
        </w:trPr>
        <w:tc>
          <w:tcPr>
            <w:tcW w:w="536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>Особое мнение судей</w:t>
            </w:r>
          </w:p>
        </w:tc>
        <w:tc>
          <w:tcPr>
            <w:tcW w:w="5721" w:type="dxa"/>
            <w:gridSpan w:val="6"/>
            <w:shd w:val="clear" w:color="auto" w:fill="auto"/>
          </w:tcPr>
          <w:p w:rsidR="00B60706" w:rsidRPr="00125611" w:rsidRDefault="00B60706" w:rsidP="006521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25611">
              <w:rPr>
                <w:rFonts w:ascii="Times New Roman" w:eastAsiaTheme="minorEastAsia" w:hAnsi="Times New Roman"/>
                <w:sz w:val="24"/>
                <w:szCs w:val="24"/>
              </w:rPr>
              <w:t xml:space="preserve">Каждый судья имеет право поставить дополнительные баллы (не более 2) любой команде, на свое усмотрение. </w:t>
            </w:r>
          </w:p>
        </w:tc>
      </w:tr>
    </w:tbl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A3"/>
    <w:multiLevelType w:val="hybridMultilevel"/>
    <w:tmpl w:val="3178113A"/>
    <w:lvl w:ilvl="0" w:tplc="4B1CF5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F5A022E"/>
    <w:multiLevelType w:val="hybridMultilevel"/>
    <w:tmpl w:val="9272850A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0E50"/>
    <w:multiLevelType w:val="hybridMultilevel"/>
    <w:tmpl w:val="AFF279B6"/>
    <w:lvl w:ilvl="0" w:tplc="95381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41D4590"/>
    <w:multiLevelType w:val="hybridMultilevel"/>
    <w:tmpl w:val="ECE80DEE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42D2F"/>
    <w:multiLevelType w:val="hybridMultilevel"/>
    <w:tmpl w:val="42784A0A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6"/>
    <w:rsid w:val="00065FA3"/>
    <w:rsid w:val="00B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60706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B6070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B60706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B6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607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070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60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0706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B60706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B60706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B6070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B60706"/>
    <w:rPr>
      <w:rFonts w:ascii="Times New Roman" w:hAnsi="Times New Roman" w:cs="Times New Roman" w:hint="default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B607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070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B60706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Constantia" w:hAnsi="Constantia"/>
      <w:sz w:val="24"/>
      <w:szCs w:val="24"/>
    </w:rPr>
  </w:style>
  <w:style w:type="character" w:customStyle="1" w:styleId="FontStyle28">
    <w:name w:val="Font Style28"/>
    <w:uiPriority w:val="99"/>
    <w:rsid w:val="00B6070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B607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22">
    <w:name w:val="Font Style22"/>
    <w:uiPriority w:val="99"/>
    <w:rsid w:val="00B6070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B6070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s6">
    <w:name w:val="s6"/>
    <w:basedOn w:val="a0"/>
    <w:rsid w:val="00B6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60706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B6070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B60706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B6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607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070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60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0706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B60706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B60706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B6070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B60706"/>
    <w:rPr>
      <w:rFonts w:ascii="Times New Roman" w:hAnsi="Times New Roman" w:cs="Times New Roman" w:hint="default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B607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070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B60706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Constantia" w:hAnsi="Constantia"/>
      <w:sz w:val="24"/>
      <w:szCs w:val="24"/>
    </w:rPr>
  </w:style>
  <w:style w:type="character" w:customStyle="1" w:styleId="FontStyle28">
    <w:name w:val="Font Style28"/>
    <w:uiPriority w:val="99"/>
    <w:rsid w:val="00B6070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B607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22">
    <w:name w:val="Font Style22"/>
    <w:uiPriority w:val="99"/>
    <w:rsid w:val="00B6070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B6070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s6">
    <w:name w:val="s6"/>
    <w:basedOn w:val="a0"/>
    <w:rsid w:val="00B6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15173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Участники заранее разрабатывают, а затем презентуют проект на тему «Мой город – </vt:lpstr>
    </vt:vector>
  </TitlesOfParts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2022-02-23T10:28:00Z</dcterms:created>
  <dcterms:modified xsi:type="dcterms:W3CDTF">2022-02-23T10:29:00Z</dcterms:modified>
</cp:coreProperties>
</file>