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2" w:rsidRDefault="00A80FE0" w:rsidP="00C54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54D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F5C8B" w:rsidRDefault="00AF5C8B" w:rsidP="00AF5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5C8B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Pr="00CB5857">
        <w:rPr>
          <w:rFonts w:ascii="Times New Roman" w:hAnsi="Times New Roman" w:cs="Times New Roman"/>
          <w:b/>
          <w:sz w:val="28"/>
          <w:szCs w:val="28"/>
        </w:rPr>
        <w:t xml:space="preserve"> фестиваля «BABY SKILLS»</w:t>
      </w:r>
      <w:r>
        <w:rPr>
          <w:rFonts w:ascii="Times New Roman" w:hAnsi="Times New Roman" w:cs="Times New Roman"/>
          <w:b/>
          <w:sz w:val="28"/>
          <w:szCs w:val="28"/>
        </w:rPr>
        <w:t>, компетенция «Поварское дело»</w:t>
      </w:r>
    </w:p>
    <w:p w:rsidR="00AF5C8B" w:rsidRDefault="00AF5C8B" w:rsidP="00AF5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09" w:type="dxa"/>
        <w:tblLook w:val="04A0"/>
      </w:tblPr>
      <w:tblGrid>
        <w:gridCol w:w="1082"/>
        <w:gridCol w:w="5971"/>
        <w:gridCol w:w="1410"/>
        <w:gridCol w:w="1426"/>
        <w:gridCol w:w="4820"/>
      </w:tblGrid>
      <w:tr w:rsidR="00EB368A" w:rsidRPr="00A80FE0" w:rsidTr="00EB368A">
        <w:trPr>
          <w:trHeight w:val="583"/>
        </w:trPr>
        <w:tc>
          <w:tcPr>
            <w:tcW w:w="1082" w:type="dxa"/>
          </w:tcPr>
          <w:p w:rsidR="00EB368A" w:rsidRPr="00A80FE0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1" w:type="dxa"/>
          </w:tcPr>
          <w:p w:rsidR="00EB368A" w:rsidRPr="00A80FE0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410" w:type="dxa"/>
          </w:tcPr>
          <w:p w:rsidR="00EB368A" w:rsidRPr="00A80FE0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426" w:type="dxa"/>
          </w:tcPr>
          <w:p w:rsidR="00EB368A" w:rsidRPr="00A80FE0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4820" w:type="dxa"/>
          </w:tcPr>
          <w:p w:rsidR="00EB368A" w:rsidRPr="00A80FE0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</w:tr>
      <w:tr w:rsidR="00EB368A" w:rsidRPr="00A80FE0" w:rsidTr="00EB368A">
        <w:trPr>
          <w:trHeight w:val="412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проявление коммуникативных умений»</w:t>
            </w:r>
          </w:p>
        </w:tc>
        <w:tc>
          <w:tcPr>
            <w:tcW w:w="1410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368A" w:rsidRPr="00A80FE0" w:rsidTr="00EB368A">
        <w:trPr>
          <w:trHeight w:val="689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порядок на рабочем месте,  аккуратность»</w:t>
            </w:r>
          </w:p>
        </w:tc>
        <w:tc>
          <w:tcPr>
            <w:tcW w:w="1410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Перегудова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</w:t>
            </w:r>
          </w:p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«Солнышко» СП   -  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/с № 148</w:t>
            </w:r>
          </w:p>
        </w:tc>
      </w:tr>
      <w:tr w:rsidR="00EB368A" w:rsidRPr="00A80FE0" w:rsidTr="00EB368A">
        <w:trPr>
          <w:trHeight w:val="685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эстетичность»</w:t>
            </w:r>
          </w:p>
        </w:tc>
        <w:tc>
          <w:tcPr>
            <w:tcW w:w="1410" w:type="dxa"/>
          </w:tcPr>
          <w:p w:rsidR="00EB368A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D3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Пустозерова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/с «Маячок»</w:t>
            </w:r>
          </w:p>
        </w:tc>
      </w:tr>
      <w:tr w:rsidR="00EB368A" w:rsidRPr="00A80FE0" w:rsidTr="00EB368A">
        <w:trPr>
          <w:trHeight w:val="722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самостоятельность»</w:t>
            </w:r>
          </w:p>
        </w:tc>
        <w:tc>
          <w:tcPr>
            <w:tcW w:w="1410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Лисицина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«Радость» СП –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/с  № 212</w:t>
            </w:r>
          </w:p>
        </w:tc>
      </w:tr>
      <w:tr w:rsidR="00EB368A" w:rsidRPr="00A80FE0" w:rsidTr="00EB368A">
        <w:trPr>
          <w:trHeight w:val="966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стиль и оригинальность подачи блюда»</w:t>
            </w:r>
          </w:p>
        </w:tc>
        <w:tc>
          <w:tcPr>
            <w:tcW w:w="1410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Колотилова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«Детство»  СП –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 № 160   </w:t>
            </w:r>
          </w:p>
        </w:tc>
      </w:tr>
      <w:tr w:rsidR="00EB368A" w:rsidRPr="00A80FE0" w:rsidTr="00EB368A">
        <w:trPr>
          <w:trHeight w:val="340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творческую активность»</w:t>
            </w:r>
          </w:p>
        </w:tc>
        <w:tc>
          <w:tcPr>
            <w:tcW w:w="1410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368A" w:rsidRPr="00A80FE0" w:rsidTr="00EB368A">
        <w:trPr>
          <w:trHeight w:val="966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эмоциональное отношение к деятельности»</w:t>
            </w:r>
          </w:p>
        </w:tc>
        <w:tc>
          <w:tcPr>
            <w:tcW w:w="1410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Пуртова Яна </w:t>
            </w:r>
          </w:p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«Солнышко»  СП  -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/с № 52</w:t>
            </w:r>
          </w:p>
        </w:tc>
      </w:tr>
      <w:tr w:rsidR="00EB368A" w:rsidRPr="00A80FE0" w:rsidTr="00EB368A">
        <w:trPr>
          <w:trHeight w:val="966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ответственное отношение к результату»</w:t>
            </w:r>
          </w:p>
        </w:tc>
        <w:tc>
          <w:tcPr>
            <w:tcW w:w="1410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Виталий</w:t>
            </w:r>
          </w:p>
          <w:p w:rsidR="00EB368A" w:rsidRPr="00A80FE0" w:rsidRDefault="00EB368A" w:rsidP="00D30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/с  «Солнечный круг»</w:t>
            </w:r>
          </w:p>
        </w:tc>
      </w:tr>
      <w:tr w:rsidR="00EB368A" w:rsidRPr="00A80FE0" w:rsidTr="00EB368A">
        <w:trPr>
          <w:trHeight w:val="966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выразительность и содержательность представления»</w:t>
            </w:r>
          </w:p>
        </w:tc>
        <w:tc>
          <w:tcPr>
            <w:tcW w:w="1410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426" w:type="dxa"/>
          </w:tcPr>
          <w:p w:rsidR="00EB368A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68A" w:rsidRPr="00A80FE0" w:rsidRDefault="00EB368A" w:rsidP="00EB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Мамадаева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 </w:t>
            </w:r>
          </w:p>
          <w:p w:rsidR="00EB368A" w:rsidRPr="00A80FE0" w:rsidRDefault="00EB368A" w:rsidP="00A8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«Гармония» СП  - </w:t>
            </w:r>
            <w:proofErr w:type="spellStart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80FE0">
              <w:rPr>
                <w:rFonts w:ascii="Times New Roman" w:hAnsi="Times New Roman" w:cs="Times New Roman"/>
                <w:b/>
                <w:sz w:val="24"/>
                <w:szCs w:val="24"/>
              </w:rPr>
              <w:t>/с № 101</w:t>
            </w:r>
          </w:p>
        </w:tc>
      </w:tr>
      <w:tr w:rsidR="00EB368A" w:rsidRPr="00A80FE0" w:rsidTr="00EB368A">
        <w:trPr>
          <w:trHeight w:val="966"/>
        </w:trPr>
        <w:tc>
          <w:tcPr>
            <w:tcW w:w="1082" w:type="dxa"/>
          </w:tcPr>
          <w:p w:rsidR="00EB368A" w:rsidRPr="00A80FE0" w:rsidRDefault="00EB368A" w:rsidP="00AF5C8B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1" w:type="dxa"/>
          </w:tcPr>
          <w:p w:rsidR="00EB368A" w:rsidRPr="00A80FE0" w:rsidRDefault="00EB368A" w:rsidP="00D3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E0">
              <w:rPr>
                <w:rFonts w:ascii="Times New Roman" w:hAnsi="Times New Roman" w:cs="Times New Roman"/>
                <w:sz w:val="24"/>
                <w:szCs w:val="24"/>
              </w:rPr>
              <w:t>«За проявление профессиональных компетенций»</w:t>
            </w:r>
          </w:p>
        </w:tc>
        <w:tc>
          <w:tcPr>
            <w:tcW w:w="1410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EB368A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B368A" w:rsidRPr="00A80FE0" w:rsidRDefault="00EB368A" w:rsidP="00A80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F5C8B" w:rsidRPr="00DE0AA5" w:rsidRDefault="00AF5C8B" w:rsidP="00AF5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B5E" w:rsidRDefault="00D30B5E" w:rsidP="00A80FE0">
      <w:pPr>
        <w:jc w:val="right"/>
      </w:pPr>
    </w:p>
    <w:sectPr w:rsidR="00D30B5E" w:rsidSect="00AF5C8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FE0"/>
    <w:multiLevelType w:val="hybridMultilevel"/>
    <w:tmpl w:val="2CFC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C8B"/>
    <w:rsid w:val="001200D0"/>
    <w:rsid w:val="00214EFC"/>
    <w:rsid w:val="003C422D"/>
    <w:rsid w:val="006E6AA8"/>
    <w:rsid w:val="00897CDC"/>
    <w:rsid w:val="00A80FE0"/>
    <w:rsid w:val="00AF5C8B"/>
    <w:rsid w:val="00B90B98"/>
    <w:rsid w:val="00C54D62"/>
    <w:rsid w:val="00C870C5"/>
    <w:rsid w:val="00D30B5E"/>
    <w:rsid w:val="00EB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8B"/>
    <w:pPr>
      <w:ind w:left="720"/>
      <w:contextualSpacing/>
    </w:pPr>
  </w:style>
  <w:style w:type="table" w:styleId="a4">
    <w:name w:val="Table Grid"/>
    <w:basedOn w:val="a1"/>
    <w:uiPriority w:val="59"/>
    <w:rsid w:val="00AF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Бессонов</cp:lastModifiedBy>
  <cp:revision>2</cp:revision>
  <cp:lastPrinted>2023-03-23T06:30:00Z</cp:lastPrinted>
  <dcterms:created xsi:type="dcterms:W3CDTF">2023-03-28T05:08:00Z</dcterms:created>
  <dcterms:modified xsi:type="dcterms:W3CDTF">2023-03-28T05:08:00Z</dcterms:modified>
</cp:coreProperties>
</file>