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D" w:rsidRPr="00F775B2" w:rsidRDefault="004B759D" w:rsidP="004B759D">
      <w:pPr>
        <w:tabs>
          <w:tab w:val="left" w:pos="3119"/>
        </w:tabs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ГРАФИК</w:t>
      </w:r>
    </w:p>
    <w:p w:rsidR="004B759D" w:rsidRPr="00F775B2" w:rsidRDefault="004B759D" w:rsidP="004B759D">
      <w:pPr>
        <w:tabs>
          <w:tab w:val="left" w:pos="3870"/>
        </w:tabs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проведения 72-й городской выставки</w:t>
      </w:r>
    </w:p>
    <w:p w:rsidR="004B759D" w:rsidRPr="00F775B2" w:rsidRDefault="004B759D" w:rsidP="004B759D">
      <w:pPr>
        <w:tabs>
          <w:tab w:val="left" w:pos="3870"/>
        </w:tabs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технического и декоративно-прикладного творчества детей и учащейся молодежи</w:t>
      </w:r>
    </w:p>
    <w:p w:rsidR="004B759D" w:rsidRPr="00F775B2" w:rsidRDefault="004B759D" w:rsidP="004B759D">
      <w:pPr>
        <w:tabs>
          <w:tab w:val="left" w:pos="3870"/>
        </w:tabs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95"/>
        <w:gridCol w:w="19"/>
        <w:gridCol w:w="2905"/>
        <w:gridCol w:w="1984"/>
        <w:gridCol w:w="1276"/>
        <w:gridCol w:w="2057"/>
      </w:tblGrid>
      <w:tr w:rsidR="004B759D" w:rsidRPr="00F775B2" w:rsidTr="00B745D2">
        <w:trPr>
          <w:trHeight w:val="645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4B759D" w:rsidRPr="00F775B2" w:rsidTr="00B745D2">
        <w:trPr>
          <w:trHeight w:val="319"/>
          <w:jc w:val="center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Смотр экспозиций Выставки</w:t>
            </w:r>
          </w:p>
        </w:tc>
      </w:tr>
      <w:tr w:rsidR="004B759D" w:rsidRPr="00F775B2" w:rsidTr="00B745D2">
        <w:trPr>
          <w:trHeight w:val="65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13.03.2023-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17.03.2023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Проведение смотра экспозиций общеобразовательных организаций (школьных выставок)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407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Заезд экспозиций образовательных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МБУ ДО ГорСЮТ,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МБУ ДО ЛДДТ,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МБУ ДО ЛДДТ,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</w:tr>
      <w:tr w:rsidR="004B759D" w:rsidRPr="00F775B2" w:rsidTr="00B745D2">
        <w:trPr>
          <w:trHeight w:val="407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21.03.2023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Проведение смотра экспозиций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ЛДДТ, СПО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8F4863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0339C1">
              <w:rPr>
                <w:rFonts w:ascii="Liberation Serif" w:hAnsi="Liberation Serif"/>
                <w:sz w:val="24"/>
                <w:szCs w:val="24"/>
              </w:rPr>
              <w:t>4</w:t>
            </w:r>
            <w:r w:rsidR="004B759D" w:rsidRPr="00F775B2">
              <w:rPr>
                <w:rFonts w:ascii="Liberation Serif" w:hAnsi="Liberation Serif"/>
                <w:sz w:val="24"/>
                <w:szCs w:val="24"/>
              </w:rPr>
              <w:t>.03.2023</w:t>
            </w:r>
          </w:p>
          <w:p w:rsidR="004B759D" w:rsidRPr="00F775B2" w:rsidRDefault="004B759D" w:rsidP="000339C1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</w:t>
            </w:r>
            <w:r w:rsidR="000339C1">
              <w:rPr>
                <w:rFonts w:ascii="Liberation Serif" w:hAnsi="Liberation Serif"/>
                <w:sz w:val="24"/>
                <w:szCs w:val="24"/>
              </w:rPr>
              <w:t>3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9D" w:rsidRPr="00F775B2" w:rsidRDefault="006170EB" w:rsidP="000339C1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B759D" w:rsidRPr="00F775B2">
              <w:rPr>
                <w:rFonts w:ascii="Liberation Serif" w:hAnsi="Liberation Serif"/>
                <w:sz w:val="24"/>
                <w:szCs w:val="24"/>
              </w:rPr>
              <w:t xml:space="preserve">ткрытие городской Выставки </w:t>
            </w:r>
            <w:bookmarkStart w:id="0" w:name="_GoBack"/>
            <w:bookmarkEnd w:id="0"/>
            <w:r w:rsidR="004B759D" w:rsidRPr="00F775B2">
              <w:rPr>
                <w:rFonts w:ascii="Liberation Serif" w:hAnsi="Liberation Serif"/>
                <w:sz w:val="24"/>
                <w:szCs w:val="24"/>
              </w:rPr>
              <w:t xml:space="preserve">и награждение по итогам смотра экспозиций общеобразовательных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МАУ ДО ГДДЮТ,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</w:tr>
      <w:tr w:rsidR="004B759D" w:rsidRPr="00F775B2" w:rsidTr="00B745D2">
        <w:trPr>
          <w:trHeight w:val="365"/>
          <w:jc w:val="center"/>
        </w:trPr>
        <w:tc>
          <w:tcPr>
            <w:tcW w:w="97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Конкурсные мероприятия среди экспонатов Выставки</w:t>
            </w:r>
          </w:p>
        </w:tc>
      </w:tr>
      <w:tr w:rsidR="004B759D" w:rsidRPr="00F775B2" w:rsidTr="00B745D2">
        <w:trPr>
          <w:trHeight w:val="2476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21.03.2023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«Презентация экспонатов выставки» по направлениям: «Техническое творчество»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МБУ ДО ГорСЮТ, </w:t>
            </w:r>
          </w:p>
        </w:tc>
      </w:tr>
      <w:tr w:rsidR="004B759D" w:rsidRPr="00F775B2" w:rsidTr="00B745D2">
        <w:trPr>
          <w:trHeight w:val="1560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21.03.2023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«Презентация экспонатов выставки» по направлению: «Начальное техническое моделирование»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1764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21.03.2023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«Презентация экспонатов выставки» по направлению: «Декоративно-прикладное творчество»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759D" w:rsidRPr="00F775B2" w:rsidTr="00B745D2">
        <w:trPr>
          <w:trHeight w:val="1764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21.03.2023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15.00ч.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«Презентация экспонатов выставки» по направлению: «Декоративно-прикладное творчество»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модница-2023» (районный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модница-2023» (районный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14.30ч.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модница-2023» (районный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15.00ч.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модница-2023» (городской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ГДМ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8F4863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4B759D" w:rsidRPr="00F775B2">
              <w:rPr>
                <w:rFonts w:ascii="Liberation Serif" w:hAnsi="Liberation Serif"/>
                <w:sz w:val="24"/>
                <w:szCs w:val="24"/>
              </w:rPr>
              <w:t>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МБУ ДО ГорСЮТ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</w:tr>
      <w:tr w:rsidR="004B759D" w:rsidRPr="00F775B2" w:rsidTr="00B745D2">
        <w:trPr>
          <w:trHeight w:val="983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443"/>
          <w:jc w:val="center"/>
        </w:trPr>
        <w:tc>
          <w:tcPr>
            <w:tcW w:w="97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Конкурсы, посвященные городу Нижний Тагил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народных промыслов «КОЛЕСО РЕМЕСЕЛ»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299"/>
          <w:jc w:val="center"/>
        </w:trPr>
        <w:tc>
          <w:tcPr>
            <w:tcW w:w="97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Конкурсные мероприятия, посвященные безопасности и безопасному поведению 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775B2">
              <w:rPr>
                <w:rFonts w:ascii="Liberation Serif" w:hAnsi="Liberation Serif"/>
                <w:sz w:val="24"/>
                <w:szCs w:val="24"/>
                <w:lang w:val="en-US"/>
              </w:rPr>
              <w:t>22.03.2023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Городской конкурс по безопасности дорожного движения «Улица полна неожиданностей»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Городской конкурс по безопасности дорожного движения «Улица полна неожиданностей»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Городской конкурс по безопасности дорожного движения «Улица полна неожиданностей»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12.00ч.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Городской конкурс «Огонь - ошибок не прощает!» для обучающихся и воспитанников дошкольных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«Огонь - ошибок не прощает!» для обучающихся и воспитанников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Городской конкурс «Огонь - ошибок не прощает!» для обучающихся и воспитанников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293"/>
          <w:jc w:val="center"/>
        </w:trPr>
        <w:tc>
          <w:tcPr>
            <w:tcW w:w="97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Конкурсные мероприятия в технической и научно-технической области,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посвященные десятилетию науки и техники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03.03.2023-06.03.2023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городской Чемпионат профессионального мастерства «Профи-старт 2023» среди обучающихся города Нижний Тагил на территории 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образования,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Муниципальный ресурсный центр по сопровождению профессиональн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ого самоопределения обучающихся школ города,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775B2">
              <w:rPr>
                <w:rFonts w:ascii="Liberation Serif" w:hAnsi="Liberation Serif"/>
                <w:sz w:val="16"/>
                <w:szCs w:val="16"/>
              </w:rPr>
              <w:t>МАОУ СОШ №24,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F775B2"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 xml:space="preserve">НТИ (филиал) </w:t>
            </w:r>
            <w:proofErr w:type="spellStart"/>
            <w:r w:rsidRPr="00F775B2"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>УрФУ</w:t>
            </w:r>
            <w:proofErr w:type="spellEnd"/>
            <w:r w:rsidRPr="00F775B2"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 xml:space="preserve">, </w:t>
            </w:r>
            <w:r w:rsidRPr="00F775B2">
              <w:rPr>
                <w:rFonts w:ascii="Liberation Serif" w:hAnsi="Liberation Serif"/>
                <w:sz w:val="16"/>
                <w:szCs w:val="16"/>
              </w:rPr>
              <w:t xml:space="preserve">ЧОУ ДПО «ЦПП ЕВРАЗ-УРАЛ», ГАПОУ СО «Нижнетагильский строительный колледж, ГАПОУ СО «НТГПК им. Н.А. Демидова», </w:t>
            </w:r>
            <w:r w:rsidRPr="00F775B2">
              <w:rPr>
                <w:rFonts w:ascii="Liberation Serif" w:hAnsi="Liberation Serif"/>
                <w:color w:val="000000"/>
                <w:sz w:val="16"/>
                <w:szCs w:val="16"/>
                <w:shd w:val="clear" w:color="auto" w:fill="FFFFFF"/>
              </w:rPr>
              <w:t xml:space="preserve">ГАПОУ СО «Нижнетагильский торгово-экономический колледж», </w:t>
            </w:r>
            <w:r w:rsidRPr="00F775B2">
              <w:rPr>
                <w:rFonts w:ascii="Liberation Serif" w:hAnsi="Liberation Serif"/>
                <w:sz w:val="16"/>
                <w:szCs w:val="16"/>
              </w:rPr>
              <w:t xml:space="preserve">ГАПОУ СО </w:t>
            </w:r>
            <w:r w:rsidRPr="00F775B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«Нижнетагильский педагогический колледж №1», ГАПОУ СО «Высокогорский многопрофильный техникум», </w:t>
            </w:r>
            <w:r w:rsidRPr="00F775B2">
              <w:rPr>
                <w:rFonts w:ascii="Liberation Serif" w:hAnsi="Liberation Serif"/>
                <w:color w:val="000000"/>
                <w:sz w:val="16"/>
                <w:szCs w:val="16"/>
                <w:shd w:val="clear" w:color="auto" w:fill="FFFFFF"/>
              </w:rPr>
              <w:t xml:space="preserve">ГАПОУ СО «Нижнетагильский техникум металлообрабатывающих производств и сервиса», </w:t>
            </w:r>
            <w:r w:rsidRPr="00F775B2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Нижнетагильский филиал </w:t>
            </w:r>
            <w:r w:rsidRPr="00F775B2">
              <w:rPr>
                <w:rFonts w:ascii="Liberation Serif" w:hAnsi="Liberation Serif"/>
                <w:color w:val="000000"/>
                <w:sz w:val="16"/>
                <w:szCs w:val="16"/>
                <w:shd w:val="clear" w:color="auto" w:fill="FFFFFF"/>
              </w:rPr>
              <w:t xml:space="preserve">ГБПОУ "СОМК", </w:t>
            </w:r>
            <w:r w:rsidRPr="00F775B2">
              <w:rPr>
                <w:rFonts w:ascii="Liberation Serif" w:hAnsi="Liberation Serif"/>
                <w:sz w:val="16"/>
                <w:szCs w:val="16"/>
              </w:rPr>
              <w:t xml:space="preserve">ГАПОУ СО «Нижнетагильский педагогический колледж №2», </w:t>
            </w:r>
            <w:r w:rsidRPr="00F775B2">
              <w:rPr>
                <w:rFonts w:ascii="Liberation Serif" w:hAnsi="Liberation Serif"/>
                <w:color w:val="000000"/>
                <w:sz w:val="16"/>
                <w:szCs w:val="16"/>
              </w:rPr>
              <w:t>ГАПОУ СО «НТСК»,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775B2">
              <w:rPr>
                <w:rFonts w:ascii="Liberation Serif" w:hAnsi="Liberation Serif"/>
                <w:color w:val="000000"/>
                <w:sz w:val="16"/>
                <w:szCs w:val="16"/>
              </w:rPr>
              <w:t>ГАПОУ СО «НТГМК»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18.03.2023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Открытый городской ф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отоконкурс «Тагил глазами молодых»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дистанционная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4B759D" w:rsidRPr="00F775B2" w:rsidTr="00B745D2">
        <w:trPr>
          <w:trHeight w:val="804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59D" w:rsidRPr="00F775B2" w:rsidRDefault="004B759D" w:rsidP="00B745D2">
            <w:pPr>
              <w:pStyle w:val="a3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Конкурс компьютерных технологий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МАОУ СОШ №69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очное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МАОУ СОШ №69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8F4863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4B759D" w:rsidRPr="00F775B2">
              <w:rPr>
                <w:rFonts w:ascii="Liberation Serif" w:hAnsi="Liberation Serif"/>
                <w:sz w:val="24"/>
                <w:szCs w:val="24"/>
              </w:rPr>
              <w:t>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</w:t>
            </w:r>
            <w:r w:rsidRPr="00F775B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ородские соревнованиях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по робототехнике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МАОУ Политехническая гимназия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8F4863" w:rsidRDefault="004B759D" w:rsidP="00B745D2">
            <w:pPr>
              <w:shd w:val="clear" w:color="auto" w:fill="FFFFFF"/>
              <w:tabs>
                <w:tab w:val="left" w:pos="3870"/>
              </w:tabs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63">
              <w:rPr>
                <w:rStyle w:val="FontStyle27"/>
                <w:rFonts w:ascii="Liberation Serif" w:hAnsi="Liberation Serif"/>
                <w:b w:val="0"/>
                <w:sz w:val="24"/>
                <w:szCs w:val="24"/>
              </w:rPr>
              <w:t>Городской конкурс детских проектов по робототехнике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ГДДЮТ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ЧОУ Православная гимназия №11</w:t>
            </w: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25.03.2023г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Лаборатория «УмникУм»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4B759D" w:rsidRPr="00F775B2" w:rsidTr="00B745D2">
        <w:trPr>
          <w:trHeight w:val="416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городской фестиваль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BabySkills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» по ранней профориентации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управление образования,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МАДОУ детский сад «Детство»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МАОУ СОШ №23</w:t>
            </w:r>
          </w:p>
        </w:tc>
      </w:tr>
      <w:tr w:rsidR="004B759D" w:rsidRPr="00F775B2" w:rsidTr="00B745D2">
        <w:trPr>
          <w:trHeight w:val="585"/>
          <w:jc w:val="center"/>
        </w:trPr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9.00ч.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Городские соревнования по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3-</w:t>
            </w:r>
            <w:r w:rsidRPr="00F775B2">
              <w:rPr>
                <w:rFonts w:ascii="Liberation Serif" w:hAnsi="Liberation Serif"/>
                <w:sz w:val="24"/>
                <w:szCs w:val="24"/>
                <w:lang w:val="en-US"/>
              </w:rPr>
              <w:t>D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моделированию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4B759D" w:rsidRPr="00F775B2" w:rsidTr="00B745D2">
        <w:trPr>
          <w:trHeight w:val="283"/>
          <w:jc w:val="center"/>
        </w:trPr>
        <w:tc>
          <w:tcPr>
            <w:tcW w:w="772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Олимпиада по декоративно-прикладному творчеству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22.03.2023,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23.03.2023,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Городская олимпиада по декоративно-прикладному творчеству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4B759D" w:rsidRPr="00F775B2" w:rsidTr="00B745D2">
        <w:trPr>
          <w:trHeight w:val="304"/>
          <w:jc w:val="center"/>
        </w:trPr>
        <w:tc>
          <w:tcPr>
            <w:tcW w:w="772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Подведение итогов Выставки</w:t>
            </w:r>
          </w:p>
        </w:tc>
        <w:tc>
          <w:tcPr>
            <w:tcW w:w="2057" w:type="dxa"/>
            <w:tcBorders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759D" w:rsidRPr="00F775B2" w:rsidTr="00B745D2">
        <w:trPr>
          <w:trHeight w:val="698"/>
          <w:jc w:val="center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B759D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29.03.2023</w:t>
            </w:r>
          </w:p>
          <w:p w:rsidR="008F4863" w:rsidRPr="00F775B2" w:rsidRDefault="008F4863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14.00ч.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Подведение итогов участия в конкурсных мероприятиях и закрытие городской Выставки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МАУ ДО ГДДЮТ, 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очная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ГДМ</w:t>
            </w:r>
          </w:p>
          <w:p w:rsidR="004B759D" w:rsidRPr="00F775B2" w:rsidRDefault="004B759D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5368F" w:rsidRDefault="0075368F"/>
    <w:sectPr w:rsidR="007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F6"/>
    <w:rsid w:val="000339C1"/>
    <w:rsid w:val="00140FF6"/>
    <w:rsid w:val="004B759D"/>
    <w:rsid w:val="006170EB"/>
    <w:rsid w:val="0075368F"/>
    <w:rsid w:val="008F4863"/>
    <w:rsid w:val="009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6B6D-AD1A-4E06-B26D-A17D22B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B759D"/>
    <w:rPr>
      <w:rFonts w:ascii="Times New Roman" w:hAnsi="Times New Roman" w:cs="Times New Roman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2023-03-20T08:29:00Z</dcterms:created>
  <dcterms:modified xsi:type="dcterms:W3CDTF">2023-03-20T08:29:00Z</dcterms:modified>
</cp:coreProperties>
</file>